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5C8" w:rsidRPr="000065C8" w:rsidRDefault="000065C8" w:rsidP="000065C8">
      <w:pPr>
        <w:spacing w:before="100" w:beforeAutospacing="1" w:after="100" w:afterAutospacing="1"/>
        <w:jc w:val="right"/>
        <w:outlineLvl w:val="1"/>
        <w:rPr>
          <w:i/>
          <w:iCs/>
          <w:color w:val="EE0000"/>
          <w:sz w:val="28"/>
          <w:szCs w:val="28"/>
          <w:lang w:val="en-US"/>
        </w:rPr>
      </w:pPr>
      <w:r w:rsidRPr="00FA27D8">
        <w:rPr>
          <w:i/>
          <w:iCs/>
          <w:color w:val="EE0000"/>
          <w:sz w:val="28"/>
          <w:szCs w:val="28"/>
          <w:lang w:val="en-US"/>
        </w:rPr>
        <w:t>English</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sz w:val="36"/>
          <w:szCs w:val="36"/>
          <w:lang w:val="ru-RU"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CONTRACT FOR THE SALE OF RESIDENTIAL HOUSES № ______</w:t>
      </w:r>
      <w:r w:rsidRPr="000065C8">
        <w:rPr>
          <w:rFonts w:ascii="Times New Roman" w:eastAsia="Times New Roman" w:hAnsi="Times New Roman" w:cs="Times New Roman"/>
          <w:color w:val="000000"/>
          <w:kern w:val="0"/>
          <w:sz w:val="36"/>
          <w:szCs w:val="36"/>
          <w:lang w:eastAsia="ru-RU"/>
          <w14:ligatures w14:val="none"/>
        </w:rPr>
        <w:br/>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within the framework of the Investment Project</w:t>
      </w:r>
      <w:r w:rsidRPr="000065C8">
        <w:rPr>
          <w:rFonts w:ascii="Times New Roman" w:eastAsia="Times New Roman" w:hAnsi="Times New Roman" w:cs="Times New Roman"/>
          <w:color w:val="000000"/>
          <w:kern w:val="0"/>
          <w:lang w:eastAsia="ru-RU"/>
          <w14:ligatures w14:val="none"/>
        </w:rPr>
        <w:br/>
        <w:t>“Bulachauri Townhouse Community-№1 / GDB Green Energy Village”</w:t>
      </w:r>
    </w:p>
    <w:p w:rsidR="00A76D24" w:rsidRPr="00A76D24" w:rsidRDefault="00A76D24" w:rsidP="00A76D24">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65AF50BA" wp14:editId="11B8DE51">
            <wp:extent cx="789709" cy="558204"/>
            <wp:effectExtent l="0" t="0" r="0" b="0"/>
            <wp:docPr id="1534063642"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7C358EBB" wp14:editId="2DB19CD0">
            <wp:extent cx="2003367" cy="416832"/>
            <wp:effectExtent l="0" t="0" r="0" b="0"/>
            <wp:docPr id="1429668101"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City ____________________</w:t>
      </w:r>
      <w:r w:rsidRPr="000065C8">
        <w:rPr>
          <w:rFonts w:ascii="Times New Roman" w:eastAsia="Times New Roman" w:hAnsi="Times New Roman" w:cs="Times New Roman"/>
          <w:color w:val="000000"/>
          <w:kern w:val="0"/>
          <w:lang w:eastAsia="ru-RU"/>
          <w14:ligatures w14:val="none"/>
        </w:rPr>
        <w:br/>
        <w:t>«___» __________ 2026</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65"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1. PARTIES TO THE CONTRACT</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1.1. Seller:</w:t>
      </w:r>
      <w:r w:rsidRPr="000065C8">
        <w:rPr>
          <w:rFonts w:ascii="Times New Roman" w:eastAsia="Times New Roman" w:hAnsi="Times New Roman" w:cs="Times New Roman"/>
          <w:color w:val="000000"/>
          <w:kern w:val="0"/>
          <w:lang w:eastAsia="ru-RU"/>
          <w14:ligatures w14:val="none"/>
        </w:rPr>
        <w:br/>
        <w:t>SEG ENERGY LEASING LIMITED (United Kingdom)</w:t>
      </w:r>
      <w:r w:rsidRPr="000065C8">
        <w:rPr>
          <w:rFonts w:ascii="Times New Roman" w:eastAsia="Times New Roman" w:hAnsi="Times New Roman" w:cs="Times New Roman"/>
          <w:color w:val="000000"/>
          <w:kern w:val="0"/>
          <w:lang w:eastAsia="ru-RU"/>
          <w14:ligatures w14:val="none"/>
        </w:rPr>
        <w:br/>
        <w:t>Company No.: 15829994</w:t>
      </w:r>
      <w:r w:rsidRPr="000065C8">
        <w:rPr>
          <w:rFonts w:ascii="Times New Roman" w:eastAsia="Times New Roman" w:hAnsi="Times New Roman" w:cs="Times New Roman"/>
          <w:color w:val="000000"/>
          <w:kern w:val="0"/>
          <w:lang w:eastAsia="ru-RU"/>
          <w14:ligatures w14:val="none"/>
        </w:rPr>
        <w:br/>
        <w:t>Address: 167–169 Great Portland Street, 5th Floor, London, W1W 5PF, United Kingdom</w:t>
      </w:r>
      <w:r w:rsidRPr="000065C8">
        <w:rPr>
          <w:rFonts w:ascii="Times New Roman" w:eastAsia="Times New Roman" w:hAnsi="Times New Roman" w:cs="Times New Roman"/>
          <w:color w:val="000000"/>
          <w:kern w:val="0"/>
          <w:lang w:eastAsia="ru-RU"/>
          <w14:ligatures w14:val="none"/>
        </w:rPr>
        <w:br/>
        <w:t>represented by Director Mr. Yuriy Levin, acting under the Charter,</w:t>
      </w:r>
      <w:r w:rsidRPr="000065C8">
        <w:rPr>
          <w:rFonts w:ascii="Times New Roman" w:eastAsia="Times New Roman" w:hAnsi="Times New Roman" w:cs="Times New Roman"/>
          <w:color w:val="000000"/>
          <w:kern w:val="0"/>
          <w:lang w:eastAsia="ru-RU"/>
          <w14:ligatures w14:val="none"/>
        </w:rPr>
        <w:br/>
        <w:t>and/or its subsidiary SEG ENERGY LEASING LIMITED – Central Asia and Caucasus (Joint Stock Company, Georgia), hereinafter referred to as the “Seller.”</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1.2. Contractor / Agent:</w:t>
      </w:r>
      <w:r w:rsidRPr="000065C8">
        <w:rPr>
          <w:rFonts w:ascii="Times New Roman" w:eastAsia="Times New Roman" w:hAnsi="Times New Roman" w:cs="Times New Roman"/>
          <w:color w:val="000000"/>
          <w:kern w:val="0"/>
          <w:lang w:eastAsia="ru-RU"/>
          <w14:ligatures w14:val="none"/>
        </w:rPr>
        <w:br/>
        <w:t>_________________________________,</w:t>
      </w:r>
      <w:r w:rsidRPr="000065C8">
        <w:rPr>
          <w:rFonts w:ascii="Times New Roman" w:eastAsia="Times New Roman" w:hAnsi="Times New Roman" w:cs="Times New Roman"/>
          <w:color w:val="000000"/>
          <w:kern w:val="0"/>
          <w:lang w:eastAsia="ru-RU"/>
          <w14:ligatures w14:val="none"/>
        </w:rPr>
        <w:br/>
        <w:t>Passport / Registration document: ____________________</w:t>
      </w:r>
      <w:r w:rsidRPr="000065C8">
        <w:rPr>
          <w:rFonts w:ascii="Times New Roman" w:eastAsia="Times New Roman" w:hAnsi="Times New Roman" w:cs="Times New Roman"/>
          <w:color w:val="000000"/>
          <w:kern w:val="0"/>
          <w:lang w:eastAsia="ru-RU"/>
          <w14:ligatures w14:val="none"/>
        </w:rPr>
        <w:br/>
        <w:t>Address: ____________________</w:t>
      </w:r>
      <w:r w:rsidRPr="000065C8">
        <w:rPr>
          <w:rFonts w:ascii="Times New Roman" w:eastAsia="Times New Roman" w:hAnsi="Times New Roman" w:cs="Times New Roman"/>
          <w:color w:val="000000"/>
          <w:kern w:val="0"/>
          <w:lang w:eastAsia="ru-RU"/>
          <w14:ligatures w14:val="none"/>
        </w:rPr>
        <w:br/>
        <w:t>hereinafter referred to as the “Contractor.”</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Collectively referred to as the “Parties.”</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66"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2. BASIS AND STATUS OF THE CONTRACT</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2.1.</w:t>
      </w:r>
      <w:r w:rsidRPr="000065C8">
        <w:rPr>
          <w:rFonts w:ascii="Times New Roman" w:eastAsia="Times New Roman" w:hAnsi="Times New Roman" w:cs="Times New Roman"/>
          <w:color w:val="000000"/>
          <w:kern w:val="0"/>
          <w:lang w:eastAsia="ru-RU"/>
          <w14:ligatures w14:val="none"/>
        </w:rPr>
        <w:t> This Contract is concluded within the framework of the Investment Project and regulates the sale of </w:t>
      </w:r>
      <w:r w:rsidRPr="000065C8">
        <w:rPr>
          <w:rFonts w:ascii="Times New Roman" w:eastAsia="Times New Roman" w:hAnsi="Times New Roman" w:cs="Times New Roman"/>
          <w:b/>
          <w:bCs/>
          <w:color w:val="000000"/>
          <w:kern w:val="0"/>
          <w:lang w:eastAsia="ru-RU"/>
          <w14:ligatures w14:val="none"/>
        </w:rPr>
        <w:t>at least 22 residential houses (80 m² and 120 m²) to third parties</w:t>
      </w:r>
      <w:r w:rsidRPr="000065C8">
        <w:rPr>
          <w:rFonts w:ascii="Times New Roman" w:eastAsia="Times New Roman" w:hAnsi="Times New Roman" w:cs="Times New Roman"/>
          <w:color w:val="000000"/>
          <w:kern w:val="0"/>
          <w:lang w:eastAsia="ru-RU"/>
          <w14:ligatures w14:val="none"/>
        </w:rPr>
        <w:t>.</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2.2. PROJECT CONCEPT AND PARAMETERS</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2.2.1. General layout:</w:t>
      </w:r>
    </w:p>
    <w:p w:rsidR="000065C8" w:rsidRPr="000065C8" w:rsidRDefault="000065C8" w:rsidP="000065C8">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lastRenderedPageBreak/>
        <w:t>Plot: 35 m × 85 m, high-density development.</w:t>
      </w:r>
    </w:p>
    <w:p w:rsidR="000065C8" w:rsidRPr="000065C8" w:rsidRDefault="000065C8" w:rsidP="000065C8">
      <w:pPr>
        <w:numPr>
          <w:ilvl w:val="0"/>
          <w:numId w:val="2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Energy-efficient, safe, and convenient planning.</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2.2.2. Types of townhouses:</w:t>
      </w:r>
    </w:p>
    <w:p w:rsidR="000065C8" w:rsidRPr="000065C8" w:rsidRDefault="000065C8" w:rsidP="000065C8">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Two-storey 80 m²: 30 houses, 2 floors of 40 m² each, garage 15 m².</w:t>
      </w:r>
    </w:p>
    <w:p w:rsidR="000065C8" w:rsidRPr="000065C8" w:rsidRDefault="000065C8" w:rsidP="000065C8">
      <w:pPr>
        <w:numPr>
          <w:ilvl w:val="0"/>
          <w:numId w:val="2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Three-storey 120 m²: 33 houses, 3 floors of 40 m² each, garage 15 m².</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2.2.3. Placement and construction:</w:t>
      </w:r>
    </w:p>
    <w:p w:rsidR="000065C8" w:rsidRPr="000065C8" w:rsidRDefault="000065C8" w:rsidP="000065C8">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Townhouses are connected via side walls.</w:t>
      </w:r>
    </w:p>
    <w:p w:rsidR="000065C8" w:rsidRPr="000065C8" w:rsidRDefault="000065C8" w:rsidP="000065C8">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Rows of houses have back walls facing each other, with 4 m service roads between rows.</w:t>
      </w:r>
    </w:p>
    <w:p w:rsidR="000065C8" w:rsidRPr="000065C8" w:rsidRDefault="000065C8" w:rsidP="000065C8">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Emergency access, technical maintenance, and fire breaks are ensured.</w:t>
      </w:r>
    </w:p>
    <w:p w:rsidR="000065C8" w:rsidRPr="000065C8" w:rsidRDefault="000065C8" w:rsidP="000065C8">
      <w:pPr>
        <w:numPr>
          <w:ilvl w:val="0"/>
          <w:numId w:val="2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7 houses per row, total of 9 rows, 63 townhouses.</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2.3.</w:t>
      </w:r>
      <w:r w:rsidRPr="000065C8">
        <w:rPr>
          <w:rFonts w:ascii="Times New Roman" w:eastAsia="Times New Roman" w:hAnsi="Times New Roman" w:cs="Times New Roman"/>
          <w:color w:val="000000"/>
          <w:kern w:val="0"/>
          <w:lang w:eastAsia="ru-RU"/>
          <w14:ligatures w14:val="none"/>
        </w:rPr>
        <w:t> Sale of houses to third parties is carried out under the </w:t>
      </w:r>
      <w:r w:rsidRPr="000065C8">
        <w:rPr>
          <w:rFonts w:ascii="Times New Roman" w:eastAsia="Times New Roman" w:hAnsi="Times New Roman" w:cs="Times New Roman"/>
          <w:b/>
          <w:bCs/>
          <w:color w:val="000000"/>
          <w:kern w:val="0"/>
          <w:lang w:eastAsia="ru-RU"/>
          <w14:ligatures w14:val="none"/>
        </w:rPr>
        <w:t>Commercial Leasing Programme</w:t>
      </w:r>
      <w:r w:rsidRPr="000065C8">
        <w:rPr>
          <w:rFonts w:ascii="Times New Roman" w:eastAsia="Times New Roman" w:hAnsi="Times New Roman" w:cs="Times New Roman"/>
          <w:color w:val="000000"/>
          <w:kern w:val="0"/>
          <w:lang w:eastAsia="ru-RU"/>
          <w14:ligatures w14:val="none"/>
        </w:rPr>
        <w:t>:</w:t>
      </w:r>
    </w:p>
    <w:p w:rsidR="000065C8" w:rsidRPr="000065C8" w:rsidRDefault="000065C8" w:rsidP="000065C8">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30% advance and 24-month installment plan (0% interest rate).</w:t>
      </w:r>
    </w:p>
    <w:p w:rsidR="000065C8" w:rsidRPr="000065C8" w:rsidRDefault="000065C8" w:rsidP="000065C8">
      <w:pPr>
        <w:numPr>
          <w:ilvl w:val="0"/>
          <w:numId w:val="2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House price: USD 600/m².</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2.4.</w:t>
      </w:r>
      <w:r w:rsidRPr="000065C8">
        <w:rPr>
          <w:rFonts w:ascii="Times New Roman" w:eastAsia="Times New Roman" w:hAnsi="Times New Roman" w:cs="Times New Roman"/>
          <w:color w:val="000000"/>
          <w:kern w:val="0"/>
          <w:lang w:eastAsia="ru-RU"/>
          <w14:ligatures w14:val="none"/>
        </w:rPr>
        <w:t> Payment for the Contractor’s services: </w:t>
      </w:r>
      <w:r w:rsidRPr="000065C8">
        <w:rPr>
          <w:rFonts w:ascii="Times New Roman" w:eastAsia="Times New Roman" w:hAnsi="Times New Roman" w:cs="Times New Roman"/>
          <w:b/>
          <w:bCs/>
          <w:color w:val="000000"/>
          <w:kern w:val="0"/>
          <w:lang w:eastAsia="ru-RU"/>
          <w14:ligatures w14:val="none"/>
        </w:rPr>
        <w:t>two houses, as with the designer</w:t>
      </w:r>
      <w:r w:rsidRPr="000065C8">
        <w:rPr>
          <w:rFonts w:ascii="Times New Roman" w:eastAsia="Times New Roman" w:hAnsi="Times New Roman" w:cs="Times New Roman"/>
          <w:color w:val="000000"/>
          <w:kern w:val="0"/>
          <w:lang w:eastAsia="ru-RU"/>
          <w14:ligatures w14:val="none"/>
        </w:rPr>
        <w:t> (one 80 m² and one 120 m²) after their construction and commissioning.</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67"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3. SUBJECT OF THE CONTRACT</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3.1.</w:t>
      </w:r>
      <w:r w:rsidRPr="000065C8">
        <w:rPr>
          <w:rFonts w:ascii="Times New Roman" w:eastAsia="Times New Roman" w:hAnsi="Times New Roman" w:cs="Times New Roman"/>
          <w:color w:val="000000"/>
          <w:kern w:val="0"/>
          <w:lang w:eastAsia="ru-RU"/>
          <w14:ligatures w14:val="none"/>
        </w:rPr>
        <w:t> The Seller undertakes to transfer to the Contractor </w:t>
      </w:r>
      <w:r w:rsidRPr="000065C8">
        <w:rPr>
          <w:rFonts w:ascii="Times New Roman" w:eastAsia="Times New Roman" w:hAnsi="Times New Roman" w:cs="Times New Roman"/>
          <w:b/>
          <w:bCs/>
          <w:color w:val="000000"/>
          <w:kern w:val="0"/>
          <w:lang w:eastAsia="ru-RU"/>
          <w14:ligatures w14:val="none"/>
        </w:rPr>
        <w:t>two houses as payment for services</w:t>
      </w:r>
      <w:r w:rsidRPr="000065C8">
        <w:rPr>
          <w:rFonts w:ascii="Times New Roman" w:eastAsia="Times New Roman" w:hAnsi="Times New Roman" w:cs="Times New Roman"/>
          <w:color w:val="000000"/>
          <w:kern w:val="0"/>
          <w:lang w:eastAsia="ru-RU"/>
          <w14:ligatures w14:val="none"/>
        </w:rPr>
        <w:t>:</w:t>
      </w:r>
    </w:p>
    <w:p w:rsidR="000065C8" w:rsidRPr="000065C8" w:rsidRDefault="000065C8" w:rsidP="000065C8">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80 m², 2 floors, garage 15 m².</w:t>
      </w:r>
    </w:p>
    <w:p w:rsidR="000065C8" w:rsidRPr="000065C8" w:rsidRDefault="000065C8" w:rsidP="000065C8">
      <w:pPr>
        <w:numPr>
          <w:ilvl w:val="0"/>
          <w:numId w:val="2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120 m², 3 floors, garage 15 m².</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3.2.</w:t>
      </w:r>
      <w:r w:rsidRPr="000065C8">
        <w:rPr>
          <w:rFonts w:ascii="Times New Roman" w:eastAsia="Times New Roman" w:hAnsi="Times New Roman" w:cs="Times New Roman"/>
          <w:color w:val="000000"/>
          <w:kern w:val="0"/>
          <w:lang w:eastAsia="ru-RU"/>
          <w14:ligatures w14:val="none"/>
        </w:rPr>
        <w:t> The Contractor organizes the sale of </w:t>
      </w:r>
      <w:r w:rsidRPr="000065C8">
        <w:rPr>
          <w:rFonts w:ascii="Times New Roman" w:eastAsia="Times New Roman" w:hAnsi="Times New Roman" w:cs="Times New Roman"/>
          <w:b/>
          <w:bCs/>
          <w:color w:val="000000"/>
          <w:kern w:val="0"/>
          <w:lang w:eastAsia="ru-RU"/>
          <w14:ligatures w14:val="none"/>
        </w:rPr>
        <w:t>at least 22 houses</w:t>
      </w:r>
      <w:r w:rsidRPr="000065C8">
        <w:rPr>
          <w:rFonts w:ascii="Times New Roman" w:eastAsia="Times New Roman" w:hAnsi="Times New Roman" w:cs="Times New Roman"/>
          <w:color w:val="000000"/>
          <w:kern w:val="0"/>
          <w:lang w:eastAsia="ru-RU"/>
          <w14:ligatures w14:val="none"/>
        </w:rPr>
        <w:t> (80 m² and 120 m²) to third parties at the price of USD 600/m² and under the terms of the Commercial Leasing Programme.</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3.3.</w:t>
      </w:r>
      <w:r w:rsidRPr="000065C8">
        <w:rPr>
          <w:rFonts w:ascii="Times New Roman" w:eastAsia="Times New Roman" w:hAnsi="Times New Roman" w:cs="Times New Roman"/>
          <w:color w:val="000000"/>
          <w:kern w:val="0"/>
          <w:lang w:eastAsia="ru-RU"/>
          <w14:ligatures w14:val="none"/>
        </w:rPr>
        <w:t> Transfer of ownership to third parties occurs </w:t>
      </w:r>
      <w:r w:rsidRPr="000065C8">
        <w:rPr>
          <w:rFonts w:ascii="Times New Roman" w:eastAsia="Times New Roman" w:hAnsi="Times New Roman" w:cs="Times New Roman"/>
          <w:b/>
          <w:bCs/>
          <w:color w:val="000000"/>
          <w:kern w:val="0"/>
          <w:lang w:eastAsia="ru-RU"/>
          <w14:ligatures w14:val="none"/>
        </w:rPr>
        <w:t>after full payment and signing of the Transfer and Acceptance Certificate</w:t>
      </w:r>
      <w:r w:rsidRPr="000065C8">
        <w:rPr>
          <w:rFonts w:ascii="Times New Roman" w:eastAsia="Times New Roman" w:hAnsi="Times New Roman" w:cs="Times New Roman"/>
          <w:color w:val="000000"/>
          <w:kern w:val="0"/>
          <w:lang w:eastAsia="ru-RU"/>
          <w14:ligatures w14:val="none"/>
        </w:rPr>
        <w:t>.</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68"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4. COST AND PAYMENT PROCEDURE</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4.1. Cost of houses for third parties: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6"/>
        <w:gridCol w:w="644"/>
        <w:gridCol w:w="923"/>
        <w:gridCol w:w="962"/>
        <w:gridCol w:w="2006"/>
        <w:gridCol w:w="2965"/>
      </w:tblGrid>
      <w:tr w:rsidR="000065C8" w:rsidRPr="000065C8">
        <w:trPr>
          <w:tblHeader/>
          <w:tblCellSpacing w:w="15" w:type="dxa"/>
        </w:trPr>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lastRenderedPageBreak/>
              <w:t>House type</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Area</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Price per m²</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Total price</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30% Advance / Letter of Credit</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70% Balance (installments)</w:t>
            </w:r>
          </w:p>
        </w:tc>
      </w:tr>
      <w:tr w:rsidR="000065C8" w:rsidRPr="000065C8">
        <w:trPr>
          <w:tblCellSpacing w:w="15" w:type="dxa"/>
        </w:trPr>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Townhouse 80 m²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80 m²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600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48,000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14,400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33,600 (24 months, USD 6,300 per quarter)</w:t>
            </w:r>
          </w:p>
        </w:tc>
      </w:tr>
      <w:tr w:rsidR="000065C8" w:rsidRPr="000065C8">
        <w:trPr>
          <w:tblCellSpacing w:w="15" w:type="dxa"/>
        </w:trPr>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Townhouse 120 m²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120 m²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600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72,000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21,600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50,400 (24 months, USD 6,300 per quarter)</w:t>
            </w:r>
          </w:p>
        </w:tc>
      </w:tr>
    </w:tbl>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4.2.</w:t>
      </w:r>
      <w:r w:rsidRPr="000065C8">
        <w:rPr>
          <w:rFonts w:ascii="Times New Roman" w:eastAsia="Times New Roman" w:hAnsi="Times New Roman" w:cs="Times New Roman"/>
          <w:color w:val="000000"/>
          <w:kern w:val="0"/>
          <w:lang w:eastAsia="ru-RU"/>
          <w14:ligatures w14:val="none"/>
        </w:rPr>
        <w:t> Insurance: 2% of the value per year; Commission: 1%.</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 Payment for Contractor’s services:</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4.3.1.</w:t>
      </w:r>
      <w:r w:rsidRPr="000065C8">
        <w:rPr>
          <w:rFonts w:ascii="Times New Roman" w:eastAsia="Times New Roman" w:hAnsi="Times New Roman" w:cs="Times New Roman"/>
          <w:color w:val="000000"/>
          <w:kern w:val="0"/>
          <w:lang w:eastAsia="ru-RU"/>
          <w14:ligatures w14:val="none"/>
        </w:rPr>
        <w:t> As full payment for the services under this Contract, the Seller undertakes to transfer to the Contractor </w:t>
      </w:r>
      <w:r w:rsidRPr="000065C8">
        <w:rPr>
          <w:rFonts w:ascii="Times New Roman" w:eastAsia="Times New Roman" w:hAnsi="Times New Roman" w:cs="Times New Roman"/>
          <w:b/>
          <w:bCs/>
          <w:color w:val="000000"/>
          <w:kern w:val="0"/>
          <w:lang w:eastAsia="ru-RU"/>
          <w14:ligatures w14:val="none"/>
        </w:rPr>
        <w:t>two houses</w:t>
      </w:r>
      <w:r w:rsidRPr="000065C8">
        <w:rPr>
          <w:rFonts w:ascii="Times New Roman" w:eastAsia="Times New Roman" w:hAnsi="Times New Roman" w:cs="Times New Roman"/>
          <w:color w:val="000000"/>
          <w:kern w:val="0"/>
          <w:lang w:eastAsia="ru-RU"/>
          <w14:ligatures w14:val="none"/>
        </w:rPr>
        <w:t>(one 80 m², one 120 m²) after their construction and </w:t>
      </w:r>
      <w:r w:rsidRPr="000065C8">
        <w:rPr>
          <w:rFonts w:ascii="Times New Roman" w:eastAsia="Times New Roman" w:hAnsi="Times New Roman" w:cs="Times New Roman"/>
          <w:b/>
          <w:bCs/>
          <w:color w:val="000000"/>
          <w:kern w:val="0"/>
          <w:lang w:eastAsia="ru-RU"/>
          <w14:ligatures w14:val="none"/>
        </w:rPr>
        <w:t>state registration of ownership</w:t>
      </w:r>
      <w:r w:rsidRPr="000065C8">
        <w:rPr>
          <w:rFonts w:ascii="Times New Roman" w:eastAsia="Times New Roman" w:hAnsi="Times New Roman" w:cs="Times New Roman"/>
          <w:color w:val="000000"/>
          <w:kern w:val="0"/>
          <w:lang w:eastAsia="ru-RU"/>
          <w14:ligatures w14:val="none"/>
        </w:rPr>
        <w:t> in the National Agency of Public Registry of Georgia (NAPR).</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4.3.2.</w:t>
      </w:r>
      <w:r w:rsidRPr="000065C8">
        <w:rPr>
          <w:rFonts w:ascii="Times New Roman" w:eastAsia="Times New Roman" w:hAnsi="Times New Roman" w:cs="Times New Roman"/>
          <w:color w:val="000000"/>
          <w:kern w:val="0"/>
          <w:lang w:eastAsia="ru-RU"/>
          <w14:ligatures w14:val="none"/>
        </w:rPr>
        <w:t> The transfer of houses to the Contractor must occur </w:t>
      </w:r>
      <w:r w:rsidRPr="000065C8">
        <w:rPr>
          <w:rFonts w:ascii="Times New Roman" w:eastAsia="Times New Roman" w:hAnsi="Times New Roman" w:cs="Times New Roman"/>
          <w:b/>
          <w:bCs/>
          <w:color w:val="000000"/>
          <w:kern w:val="0"/>
          <w:lang w:eastAsia="ru-RU"/>
          <w14:ligatures w14:val="none"/>
        </w:rPr>
        <w:t>no later than 30 (thirty) calendar days</w:t>
      </w:r>
      <w:r w:rsidRPr="000065C8">
        <w:rPr>
          <w:rFonts w:ascii="Times New Roman" w:eastAsia="Times New Roman" w:hAnsi="Times New Roman" w:cs="Times New Roman"/>
          <w:color w:val="000000"/>
          <w:kern w:val="0"/>
          <w:lang w:eastAsia="ru-RU"/>
          <w14:ligatures w14:val="none"/>
        </w:rPr>
        <w:t> from the date of </w:t>
      </w:r>
      <w:r w:rsidRPr="000065C8">
        <w:rPr>
          <w:rFonts w:ascii="Times New Roman" w:eastAsia="Times New Roman" w:hAnsi="Times New Roman" w:cs="Times New Roman"/>
          <w:b/>
          <w:bCs/>
          <w:color w:val="000000"/>
          <w:kern w:val="0"/>
          <w:lang w:eastAsia="ru-RU"/>
          <w14:ligatures w14:val="none"/>
        </w:rPr>
        <w:t>full receipt of advances from third parties for at least 22 houses</w:t>
      </w:r>
      <w:r w:rsidRPr="000065C8">
        <w:rPr>
          <w:rFonts w:ascii="Times New Roman" w:eastAsia="Times New Roman" w:hAnsi="Times New Roman" w:cs="Times New Roman"/>
          <w:color w:val="000000"/>
          <w:kern w:val="0"/>
          <w:lang w:eastAsia="ru-RU"/>
          <w14:ligatures w14:val="none"/>
        </w:rPr>
        <w:t> sold by the Contractor under the Commercial Leasing Programme.</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4.3.3.</w:t>
      </w:r>
      <w:r w:rsidRPr="000065C8">
        <w:rPr>
          <w:rFonts w:ascii="Times New Roman" w:eastAsia="Times New Roman" w:hAnsi="Times New Roman" w:cs="Times New Roman"/>
          <w:color w:val="000000"/>
          <w:kern w:val="0"/>
          <w:lang w:eastAsia="ru-RU"/>
          <w14:ligatures w14:val="none"/>
        </w:rPr>
        <w:t> For the purposes of this Clause:</w:t>
      </w:r>
    </w:p>
    <w:p w:rsidR="000065C8" w:rsidRPr="000065C8" w:rsidRDefault="000065C8" w:rsidP="000065C8">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“Advance from third parties” means 30% of the cost of each house deposited to the Seller’s bank account;</w:t>
      </w:r>
    </w:p>
    <w:p w:rsidR="000065C8" w:rsidRPr="000065C8" w:rsidRDefault="000065C8" w:rsidP="000065C8">
      <w:pPr>
        <w:numPr>
          <w:ilvl w:val="0"/>
          <w:numId w:val="2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The Contractor shall provide the Seller with documents confirming receipt of the advances (bank confirmations or letters of credit).</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4.3.4.</w:t>
      </w:r>
      <w:r w:rsidRPr="000065C8">
        <w:rPr>
          <w:rFonts w:ascii="Times New Roman" w:eastAsia="Times New Roman" w:hAnsi="Times New Roman" w:cs="Times New Roman"/>
          <w:color w:val="000000"/>
          <w:kern w:val="0"/>
          <w:lang w:eastAsia="ru-RU"/>
          <w14:ligatures w14:val="none"/>
        </w:rPr>
        <w:t> The Seller reserves the right to </w:t>
      </w:r>
      <w:r w:rsidRPr="000065C8">
        <w:rPr>
          <w:rFonts w:ascii="Times New Roman" w:eastAsia="Times New Roman" w:hAnsi="Times New Roman" w:cs="Times New Roman"/>
          <w:b/>
          <w:bCs/>
          <w:color w:val="000000"/>
          <w:kern w:val="0"/>
          <w:lang w:eastAsia="ru-RU"/>
          <w14:ligatures w14:val="none"/>
        </w:rPr>
        <w:t>approve each potential buyer</w:t>
      </w:r>
      <w:r w:rsidRPr="000065C8">
        <w:rPr>
          <w:rFonts w:ascii="Times New Roman" w:eastAsia="Times New Roman" w:hAnsi="Times New Roman" w:cs="Times New Roman"/>
          <w:color w:val="000000"/>
          <w:kern w:val="0"/>
          <w:lang w:eastAsia="ru-RU"/>
          <w14:ligatures w14:val="none"/>
        </w:rPr>
        <w:t> and verify their financial reliability before signing the sale agreement. The Contractor shall submit lists of third parties to the Seller prior to signing the sale agreements and ensure compliance with all conditions of the Commercial Leasing Programme.</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4.3.5.</w:t>
      </w:r>
      <w:r w:rsidRPr="000065C8">
        <w:rPr>
          <w:rFonts w:ascii="Times New Roman" w:eastAsia="Times New Roman" w:hAnsi="Times New Roman" w:cs="Times New Roman"/>
          <w:color w:val="000000"/>
          <w:kern w:val="0"/>
          <w:lang w:eastAsia="ru-RU"/>
          <w14:ligatures w14:val="none"/>
        </w:rPr>
        <w:t> If the Contractor fails to ensure the sale of 22 houses to third parties, the Seller </w:t>
      </w:r>
      <w:r w:rsidRPr="000065C8">
        <w:rPr>
          <w:rFonts w:ascii="Times New Roman" w:eastAsia="Times New Roman" w:hAnsi="Times New Roman" w:cs="Times New Roman"/>
          <w:b/>
          <w:bCs/>
          <w:color w:val="000000"/>
          <w:kern w:val="0"/>
          <w:lang w:eastAsia="ru-RU"/>
          <w14:ligatures w14:val="none"/>
        </w:rPr>
        <w:t>shall have no obligation to transfer the houses</w:t>
      </w:r>
      <w:r w:rsidRPr="000065C8">
        <w:rPr>
          <w:rFonts w:ascii="Times New Roman" w:eastAsia="Times New Roman" w:hAnsi="Times New Roman" w:cs="Times New Roman"/>
          <w:color w:val="000000"/>
          <w:kern w:val="0"/>
          <w:lang w:eastAsia="ru-RU"/>
          <w14:ligatures w14:val="none"/>
        </w:rPr>
        <w:t> to the Contractor until this condition is met.</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4.3.6.</w:t>
      </w:r>
      <w:r w:rsidRPr="000065C8">
        <w:rPr>
          <w:rFonts w:ascii="Times New Roman" w:eastAsia="Times New Roman" w:hAnsi="Times New Roman" w:cs="Times New Roman"/>
          <w:color w:val="000000"/>
          <w:kern w:val="0"/>
          <w:lang w:eastAsia="ru-RU"/>
          <w14:ligatures w14:val="none"/>
        </w:rPr>
        <w:t> Transfer of houses to the Contractor is formalized by:</w:t>
      </w:r>
    </w:p>
    <w:p w:rsidR="000065C8" w:rsidRPr="000065C8" w:rsidRDefault="000065C8" w:rsidP="000065C8">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Signing the Transfer and Acceptance Certificate;</w:t>
      </w:r>
    </w:p>
    <w:p w:rsidR="000065C8" w:rsidRPr="000065C8" w:rsidRDefault="000065C8" w:rsidP="000065C8">
      <w:pPr>
        <w:numPr>
          <w:ilvl w:val="0"/>
          <w:numId w:val="2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State registration of ownership in the NAPR.</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4.3.7.</w:t>
      </w:r>
      <w:r w:rsidRPr="000065C8">
        <w:rPr>
          <w:rFonts w:ascii="Times New Roman" w:eastAsia="Times New Roman" w:hAnsi="Times New Roman" w:cs="Times New Roman"/>
          <w:color w:val="000000"/>
          <w:kern w:val="0"/>
          <w:lang w:eastAsia="ru-RU"/>
          <w14:ligatures w14:val="none"/>
        </w:rPr>
        <w:t> From the moment of state registration:</w:t>
      </w:r>
    </w:p>
    <w:p w:rsidR="000065C8" w:rsidRPr="000065C8" w:rsidRDefault="000065C8" w:rsidP="000065C8">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The Seller’s obligation to pay the Contractor is considered fully executed;</w:t>
      </w:r>
    </w:p>
    <w:p w:rsidR="000065C8" w:rsidRPr="000065C8" w:rsidRDefault="000065C8" w:rsidP="000065C8">
      <w:pPr>
        <w:numPr>
          <w:ilvl w:val="0"/>
          <w:numId w:val="3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The Contractor shall have no right to any additional financial claims against the Seller.</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69"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5. WARRANTIES AND OBLIGATIONS OF THE PARTIES</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lastRenderedPageBreak/>
        <w:t>5.1. Seller guarantees:</w:t>
      </w:r>
    </w:p>
    <w:p w:rsidR="000065C8" w:rsidRPr="000065C8" w:rsidRDefault="000065C8" w:rsidP="000065C8">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Compliance of houses with project documentation.</w:t>
      </w:r>
    </w:p>
    <w:p w:rsidR="000065C8" w:rsidRPr="000065C8" w:rsidRDefault="000065C8" w:rsidP="000065C8">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Installation of solar panels and EV charging stations within the specified timeframe.</w:t>
      </w:r>
    </w:p>
    <w:p w:rsidR="000065C8" w:rsidRPr="000065C8" w:rsidRDefault="000065C8" w:rsidP="000065C8">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Possibility of connecting houses through shared side walls.</w:t>
      </w:r>
    </w:p>
    <w:p w:rsidR="000065C8" w:rsidRPr="000065C8" w:rsidRDefault="000065C8" w:rsidP="000065C8">
      <w:pPr>
        <w:numPr>
          <w:ilvl w:val="0"/>
          <w:numId w:val="3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Energy efficiency and reliability of all systems.</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5.2.</w:t>
      </w:r>
      <w:r w:rsidRPr="000065C8">
        <w:rPr>
          <w:rFonts w:ascii="Times New Roman" w:eastAsia="Times New Roman" w:hAnsi="Times New Roman" w:cs="Times New Roman"/>
          <w:color w:val="000000"/>
          <w:kern w:val="0"/>
          <w:lang w:eastAsia="ru-RU"/>
          <w14:ligatures w14:val="none"/>
        </w:rPr>
        <w:t> In case of defects, the Seller undertakes to remedy them at its own expense within a reasonable timeframe.</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5.3. Contractor undertakes:</w:t>
      </w:r>
    </w:p>
    <w:p w:rsidR="000065C8" w:rsidRPr="000065C8" w:rsidRDefault="000065C8" w:rsidP="000065C8">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To sell at least 22 houses to third parties under the terms of the contract.</w:t>
      </w:r>
    </w:p>
    <w:p w:rsidR="000065C8" w:rsidRPr="000065C8" w:rsidRDefault="000065C8" w:rsidP="000065C8">
      <w:pPr>
        <w:numPr>
          <w:ilvl w:val="0"/>
          <w:numId w:val="3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To provide the Seller with reports on sales and payments.</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70"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6. LIABILITY</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6.1.</w:t>
      </w:r>
      <w:r w:rsidRPr="000065C8">
        <w:rPr>
          <w:rFonts w:ascii="Times New Roman" w:eastAsia="Times New Roman" w:hAnsi="Times New Roman" w:cs="Times New Roman"/>
          <w:color w:val="000000"/>
          <w:kern w:val="0"/>
          <w:lang w:eastAsia="ru-RU"/>
          <w14:ligatures w14:val="none"/>
        </w:rPr>
        <w:t> Delay in transferring houses to the Contractor or third parties entails liability under the Civil Code of Georgia (Articles 433, 395).</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6.2.</w:t>
      </w:r>
      <w:r w:rsidRPr="000065C8">
        <w:rPr>
          <w:rFonts w:ascii="Times New Roman" w:eastAsia="Times New Roman" w:hAnsi="Times New Roman" w:cs="Times New Roman"/>
          <w:color w:val="000000"/>
          <w:kern w:val="0"/>
          <w:lang w:eastAsia="ru-RU"/>
          <w14:ligatures w14:val="none"/>
        </w:rPr>
        <w:t> Delays in installing solar systems or EV charging stations due to the Seller shall be remedied without additional payment.</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71"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7. GOVERNING LAW</w:t>
      </w:r>
    </w:p>
    <w:p w:rsidR="000065C8" w:rsidRPr="000065C8" w:rsidRDefault="000065C8" w:rsidP="000065C8">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Laws of Georgia, including the Civil Code.</w:t>
      </w:r>
    </w:p>
    <w:p w:rsidR="000065C8" w:rsidRPr="000065C8" w:rsidRDefault="000065C8" w:rsidP="000065C8">
      <w:pPr>
        <w:numPr>
          <w:ilvl w:val="0"/>
          <w:numId w:val="3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All disputes shall be resolved in the Civil Court of Tbilisi.</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72"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8. FORCE MAJEURE</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The Parties are released from liability for non-performance due to force majeure circumstances.</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73"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9. FINAL PROVISIONS</w:t>
      </w:r>
    </w:p>
    <w:p w:rsidR="000065C8" w:rsidRPr="000065C8" w:rsidRDefault="000065C8" w:rsidP="000065C8">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The Contract enters into force upon signature.</w:t>
      </w:r>
    </w:p>
    <w:p w:rsidR="000065C8" w:rsidRPr="000065C8" w:rsidRDefault="000065C8" w:rsidP="000065C8">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All amendments must be in writing.</w:t>
      </w:r>
    </w:p>
    <w:p w:rsidR="000065C8" w:rsidRPr="000065C8" w:rsidRDefault="000065C8" w:rsidP="000065C8">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The Contract is executed in 3 copies: for the Seller, the Contractor, and the project archive.</w:t>
      </w:r>
    </w:p>
    <w:p w:rsidR="000065C8" w:rsidRPr="000065C8" w:rsidRDefault="000065C8" w:rsidP="000065C8">
      <w:pPr>
        <w:numPr>
          <w:ilvl w:val="0"/>
          <w:numId w:val="3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Languages: English / Georgian / Russian.</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lastRenderedPageBreak/>
      </w:r>
      <w:r w:rsidR="000065C8" w:rsidRPr="000065C8">
        <w:rPr>
          <w:rFonts w:ascii="Times New Roman" w:eastAsia="Times New Roman" w:hAnsi="Times New Roman" w:cs="Times New Roman"/>
          <w:noProof/>
          <w:kern w:val="0"/>
          <w:lang w:eastAsia="ru-RU"/>
          <w14:ligatures w14:val="none"/>
        </w:rPr>
        <w:pict>
          <v:rect id="_x0000_i1074"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0065C8">
        <w:rPr>
          <w:rFonts w:ascii="Times New Roman" w:eastAsia="Times New Roman" w:hAnsi="Times New Roman" w:cs="Times New Roman"/>
          <w:b/>
          <w:bCs/>
          <w:color w:val="000000"/>
          <w:kern w:val="0"/>
          <w:sz w:val="27"/>
          <w:szCs w:val="27"/>
          <w:lang w:eastAsia="ru-RU"/>
          <w14:ligatures w14:val="none"/>
        </w:rPr>
        <w:t>10. SIGNATURES OF THE PARTIES</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Seller:</w:t>
      </w:r>
      <w:r w:rsidRPr="000065C8">
        <w:rPr>
          <w:rFonts w:ascii="Times New Roman" w:eastAsia="Times New Roman" w:hAnsi="Times New Roman" w:cs="Times New Roman"/>
          <w:color w:val="000000"/>
          <w:kern w:val="0"/>
          <w:lang w:eastAsia="ru-RU"/>
          <w14:ligatures w14:val="none"/>
        </w:rPr>
        <w:br/>
        <w:t>SEG ENERGY LEASING LIMITED</w:t>
      </w:r>
      <w:r w:rsidRPr="000065C8">
        <w:rPr>
          <w:rFonts w:ascii="Times New Roman" w:eastAsia="Times New Roman" w:hAnsi="Times New Roman" w:cs="Times New Roman"/>
          <w:color w:val="000000"/>
          <w:kern w:val="0"/>
          <w:lang w:eastAsia="ru-RU"/>
          <w14:ligatures w14:val="none"/>
        </w:rPr>
        <w:br/>
        <w:t>Director: __________________ / Yuriy Levin /</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Contractor:</w:t>
      </w:r>
      <w:r w:rsidRPr="000065C8">
        <w:rPr>
          <w:rFonts w:ascii="Times New Roman" w:eastAsia="Times New Roman" w:hAnsi="Times New Roman" w:cs="Times New Roman"/>
          <w:color w:val="000000"/>
          <w:kern w:val="0"/>
          <w:lang w:eastAsia="ru-RU"/>
          <w14:ligatures w14:val="none"/>
        </w:rPr>
        <w:br/>
        <w:t>Signature: ____________________</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Agreed (if necessary, land plot owner):</w:t>
      </w:r>
      <w:r w:rsidRPr="000065C8">
        <w:rPr>
          <w:rFonts w:ascii="Times New Roman" w:eastAsia="Times New Roman" w:hAnsi="Times New Roman" w:cs="Times New Roman"/>
          <w:color w:val="000000"/>
          <w:kern w:val="0"/>
          <w:lang w:eastAsia="ru-RU"/>
          <w14:ligatures w14:val="none"/>
        </w:rPr>
        <w:br/>
        <w:t>Signature: ____________________</w:t>
      </w:r>
    </w:p>
    <w:p w:rsidR="000065C8" w:rsidRPr="000065C8" w:rsidRDefault="000065C8" w:rsidP="000065C8">
      <w:pPr>
        <w:spacing w:before="100" w:beforeAutospacing="1" w:after="100" w:afterAutospacing="1"/>
        <w:jc w:val="right"/>
        <w:outlineLvl w:val="1"/>
        <w:rPr>
          <w:i/>
          <w:iCs/>
          <w:color w:val="EE0000"/>
        </w:rPr>
      </w:pPr>
    </w:p>
    <w:p w:rsidR="000065C8" w:rsidRPr="000065C8" w:rsidRDefault="000065C8" w:rsidP="000065C8">
      <w:pPr>
        <w:spacing w:before="100" w:beforeAutospacing="1" w:after="100" w:afterAutospacing="1"/>
        <w:jc w:val="right"/>
        <w:outlineLvl w:val="1"/>
        <w:rPr>
          <w:i/>
          <w:iCs/>
          <w:color w:val="EE0000"/>
          <w:lang w:val="en-US"/>
        </w:rPr>
      </w:pPr>
    </w:p>
    <w:p w:rsidR="000065C8" w:rsidRPr="000065C8" w:rsidRDefault="000065C8" w:rsidP="000065C8">
      <w:pPr>
        <w:spacing w:before="100" w:beforeAutospacing="1" w:after="100" w:afterAutospacing="1"/>
        <w:jc w:val="right"/>
        <w:outlineLvl w:val="1"/>
        <w:rPr>
          <w:i/>
          <w:iCs/>
          <w:color w:val="EE0000"/>
          <w:lang w:val="en-US"/>
        </w:rPr>
      </w:pPr>
    </w:p>
    <w:p w:rsidR="000065C8" w:rsidRPr="000065C8" w:rsidRDefault="000065C8" w:rsidP="000065C8">
      <w:pPr>
        <w:spacing w:before="100" w:beforeAutospacing="1" w:after="100" w:afterAutospacing="1"/>
        <w:jc w:val="right"/>
        <w:outlineLvl w:val="1"/>
        <w:rPr>
          <w:i/>
          <w:iCs/>
          <w:color w:val="EE0000"/>
          <w:lang w:val="en-US"/>
        </w:rPr>
      </w:pPr>
    </w:p>
    <w:p w:rsidR="000065C8" w:rsidRPr="000065C8" w:rsidRDefault="000065C8" w:rsidP="000065C8">
      <w:pPr>
        <w:spacing w:before="100" w:beforeAutospacing="1" w:after="100" w:afterAutospacing="1"/>
        <w:jc w:val="right"/>
        <w:outlineLvl w:val="1"/>
        <w:rPr>
          <w:i/>
          <w:iCs/>
          <w:color w:val="EE0000"/>
          <w:lang w:val="en-US"/>
        </w:rPr>
      </w:pPr>
    </w:p>
    <w:p w:rsidR="000065C8" w:rsidRPr="000065C8" w:rsidRDefault="000065C8" w:rsidP="000065C8">
      <w:pPr>
        <w:spacing w:before="100" w:beforeAutospacing="1" w:after="100" w:afterAutospacing="1"/>
        <w:jc w:val="right"/>
        <w:outlineLvl w:val="1"/>
        <w:rPr>
          <w:i/>
          <w:iCs/>
          <w:color w:val="EE0000"/>
          <w:lang w:val="en-US"/>
        </w:rPr>
      </w:pPr>
    </w:p>
    <w:p w:rsidR="000065C8" w:rsidRDefault="000065C8"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Default="00A76D24" w:rsidP="000065C8">
      <w:pPr>
        <w:spacing w:before="100" w:beforeAutospacing="1" w:after="100" w:afterAutospacing="1"/>
        <w:jc w:val="right"/>
        <w:outlineLvl w:val="1"/>
        <w:rPr>
          <w:i/>
          <w:iCs/>
          <w:color w:val="EE0000"/>
          <w:lang w:val="ru-RU"/>
        </w:rPr>
      </w:pPr>
    </w:p>
    <w:p w:rsidR="00A76D24" w:rsidRPr="00744CF6" w:rsidRDefault="00A76D24" w:rsidP="00A76D24">
      <w:pPr>
        <w:spacing w:before="100" w:beforeAutospacing="1" w:after="100" w:afterAutospacing="1"/>
        <w:jc w:val="right"/>
        <w:outlineLvl w:val="1"/>
        <w:rPr>
          <w:rFonts w:ascii="Helvetica" w:hAnsi="Helvetica" w:cs="Helvetica"/>
          <w:i/>
          <w:iCs/>
          <w:color w:val="EE0000"/>
          <w:lang w:val="ru-RU"/>
        </w:rPr>
      </w:pPr>
      <w:proofErr w:type="spellStart"/>
      <w:r w:rsidRPr="00F6498D">
        <w:rPr>
          <w:rFonts w:ascii="Helvetica" w:hAnsi="Helvetica" w:cs="Helvetica"/>
          <w:i/>
          <w:iCs/>
          <w:color w:val="EE0000"/>
          <w:lang w:val="ru-RU"/>
        </w:rPr>
        <w:lastRenderedPageBreak/>
        <w:t>ქართული</w:t>
      </w:r>
      <w:proofErr w:type="spellEnd"/>
    </w:p>
    <w:p w:rsidR="00424E22" w:rsidRPr="00424E22" w:rsidRDefault="00424E22" w:rsidP="00424E22">
      <w:pPr>
        <w:spacing w:before="100" w:beforeAutospacing="1" w:after="100" w:afterAutospacing="1" w:line="240" w:lineRule="auto"/>
        <w:rPr>
          <w:rFonts w:ascii="Helvetica" w:eastAsia="Times New Roman" w:hAnsi="Helvetica" w:cs="Helvetica"/>
          <w:color w:val="000000"/>
          <w:kern w:val="0"/>
          <w:sz w:val="36"/>
          <w:szCs w:val="36"/>
          <w:lang w:val="ru-RU" w:eastAsia="ru-RU"/>
          <w14:ligatures w14:val="none"/>
        </w:rPr>
      </w:pPr>
      <w:r w:rsidRPr="00424E22">
        <w:rPr>
          <w:rFonts w:ascii="Helvetica" w:eastAsia="Times New Roman" w:hAnsi="Helvetica" w:cs="Helvetica"/>
          <w:b/>
          <w:bCs/>
          <w:color w:val="000000"/>
          <w:kern w:val="0"/>
          <w:sz w:val="36"/>
          <w:szCs w:val="36"/>
          <w:lang w:eastAsia="ru-RU"/>
          <w14:ligatures w14:val="none"/>
        </w:rPr>
        <w:t>საცხოვრებელი</w:t>
      </w:r>
      <w:r w:rsidRPr="00424E22">
        <w:rPr>
          <w:rFonts w:ascii="Times New Roman" w:eastAsia="Times New Roman" w:hAnsi="Times New Roman" w:cs="Times New Roman"/>
          <w:b/>
          <w:bCs/>
          <w:color w:val="000000"/>
          <w:kern w:val="0"/>
          <w:sz w:val="36"/>
          <w:szCs w:val="36"/>
          <w:lang w:eastAsia="ru-RU"/>
          <w14:ligatures w14:val="none"/>
        </w:rPr>
        <w:t xml:space="preserve"> </w:t>
      </w:r>
      <w:r w:rsidRPr="00424E22">
        <w:rPr>
          <w:rFonts w:ascii="Helvetica" w:eastAsia="Times New Roman" w:hAnsi="Helvetica" w:cs="Helvetica"/>
          <w:b/>
          <w:bCs/>
          <w:color w:val="000000"/>
          <w:kern w:val="0"/>
          <w:sz w:val="36"/>
          <w:szCs w:val="36"/>
          <w:lang w:eastAsia="ru-RU"/>
          <w14:ligatures w14:val="none"/>
        </w:rPr>
        <w:t>სახლების</w:t>
      </w:r>
      <w:r w:rsidRPr="00424E22">
        <w:rPr>
          <w:rFonts w:ascii="Times New Roman" w:eastAsia="Times New Roman" w:hAnsi="Times New Roman" w:cs="Times New Roman"/>
          <w:b/>
          <w:bCs/>
          <w:color w:val="000000"/>
          <w:kern w:val="0"/>
          <w:sz w:val="36"/>
          <w:szCs w:val="36"/>
          <w:lang w:eastAsia="ru-RU"/>
          <w14:ligatures w14:val="none"/>
        </w:rPr>
        <w:t xml:space="preserve"> </w:t>
      </w:r>
      <w:r w:rsidRPr="00424E22">
        <w:rPr>
          <w:rFonts w:ascii="Helvetica" w:eastAsia="Times New Roman" w:hAnsi="Helvetica" w:cs="Helvetica"/>
          <w:b/>
          <w:bCs/>
          <w:color w:val="000000"/>
          <w:kern w:val="0"/>
          <w:sz w:val="36"/>
          <w:szCs w:val="36"/>
          <w:lang w:eastAsia="ru-RU"/>
          <w14:ligatures w14:val="none"/>
        </w:rPr>
        <w:t>გაყიდვის</w:t>
      </w:r>
      <w:r w:rsidRPr="00424E22">
        <w:rPr>
          <w:rFonts w:ascii="Times New Roman" w:eastAsia="Times New Roman" w:hAnsi="Times New Roman" w:cs="Times New Roman"/>
          <w:b/>
          <w:bCs/>
          <w:color w:val="000000"/>
          <w:kern w:val="0"/>
          <w:sz w:val="36"/>
          <w:szCs w:val="36"/>
          <w:lang w:eastAsia="ru-RU"/>
          <w14:ligatures w14:val="none"/>
        </w:rPr>
        <w:t xml:space="preserve"> </w:t>
      </w:r>
      <w:r w:rsidRPr="00424E22">
        <w:rPr>
          <w:rFonts w:ascii="Helvetica" w:eastAsia="Times New Roman" w:hAnsi="Helvetica" w:cs="Helvetica"/>
          <w:b/>
          <w:bCs/>
          <w:color w:val="000000"/>
          <w:kern w:val="0"/>
          <w:sz w:val="36"/>
          <w:szCs w:val="36"/>
          <w:lang w:eastAsia="ru-RU"/>
          <w14:ligatures w14:val="none"/>
        </w:rPr>
        <w:t>სამუშაოთა</w:t>
      </w:r>
      <w:r w:rsidRPr="00424E22">
        <w:rPr>
          <w:rFonts w:ascii="Times New Roman" w:eastAsia="Times New Roman" w:hAnsi="Times New Roman" w:cs="Times New Roman"/>
          <w:b/>
          <w:bCs/>
          <w:color w:val="000000"/>
          <w:kern w:val="0"/>
          <w:sz w:val="36"/>
          <w:szCs w:val="36"/>
          <w:lang w:eastAsia="ru-RU"/>
          <w14:ligatures w14:val="none"/>
        </w:rPr>
        <w:t xml:space="preserve"> </w:t>
      </w:r>
      <w:r w:rsidRPr="00424E22">
        <w:rPr>
          <w:rFonts w:ascii="Helvetica" w:eastAsia="Times New Roman" w:hAnsi="Helvetica" w:cs="Helvetica"/>
          <w:b/>
          <w:bCs/>
          <w:color w:val="000000"/>
          <w:kern w:val="0"/>
          <w:sz w:val="36"/>
          <w:szCs w:val="36"/>
          <w:lang w:eastAsia="ru-RU"/>
          <w14:ligatures w14:val="none"/>
        </w:rPr>
        <w:t>ხელშეკრულება</w:t>
      </w:r>
      <w:r w:rsidRPr="00424E22">
        <w:rPr>
          <w:rFonts w:ascii="Times New Roman" w:eastAsia="Times New Roman" w:hAnsi="Times New Roman" w:cs="Times New Roman"/>
          <w:b/>
          <w:bCs/>
          <w:color w:val="000000"/>
          <w:kern w:val="0"/>
          <w:sz w:val="36"/>
          <w:szCs w:val="36"/>
          <w:lang w:eastAsia="ru-RU"/>
          <w14:ligatures w14:val="none"/>
        </w:rPr>
        <w:t xml:space="preserve"> № ______</w:t>
      </w:r>
      <w:r w:rsidRPr="00424E22">
        <w:rPr>
          <w:rFonts w:ascii="Times New Roman" w:eastAsia="Times New Roman" w:hAnsi="Times New Roman" w:cs="Times New Roman"/>
          <w:color w:val="000000"/>
          <w:kern w:val="0"/>
          <w:sz w:val="36"/>
          <w:szCs w:val="36"/>
          <w:lang w:eastAsia="ru-RU"/>
          <w14:ligatures w14:val="none"/>
        </w:rPr>
        <w:br/>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ინვესტიციური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პროექტის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ფარგლებში</w:t>
      </w:r>
      <w:r w:rsidRPr="00424E22">
        <w:rPr>
          <w:rFonts w:ascii="Times New Roman" w:eastAsia="Times New Roman" w:hAnsi="Times New Roman" w:cs="Times New Roman"/>
          <w:color w:val="000000"/>
          <w:kern w:val="0"/>
          <w:lang w:eastAsia="ru-RU"/>
          <w14:ligatures w14:val="none"/>
        </w:rPr>
        <w:br/>
        <w:t>“Bulachauri Townhouse Community-№1 / GDB Green Energy Village”</w:t>
      </w:r>
    </w:p>
    <w:p w:rsidR="00424E22" w:rsidRPr="00744CF6" w:rsidRDefault="00424E22" w:rsidP="00424E22">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55653B32" wp14:editId="279CC8CE">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44D03FEE" wp14:editId="0431770A">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424E22" w:rsidRDefault="00424E22" w:rsidP="00424E22">
      <w:pPr>
        <w:spacing w:before="100" w:beforeAutospacing="1" w:after="100" w:afterAutospacing="1" w:line="240" w:lineRule="auto"/>
        <w:rPr>
          <w:rFonts w:ascii="Helvetica" w:eastAsia="Times New Roman" w:hAnsi="Helvetica" w:cs="Helvetica"/>
          <w:color w:val="000000"/>
          <w:kern w:val="0"/>
          <w:lang w:val="ru-RU" w:eastAsia="ru-RU"/>
          <w14:ligatures w14:val="none"/>
        </w:rPr>
      </w:pP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ქალაქი</w:t>
      </w:r>
      <w:r w:rsidRPr="00424E22">
        <w:rPr>
          <w:rFonts w:ascii="Times New Roman" w:eastAsia="Times New Roman" w:hAnsi="Times New Roman" w:cs="Times New Roman"/>
          <w:color w:val="000000"/>
          <w:kern w:val="0"/>
          <w:lang w:eastAsia="ru-RU"/>
          <w14:ligatures w14:val="none"/>
        </w:rPr>
        <w:t xml:space="preserve"> ____________________</w:t>
      </w:r>
      <w:r w:rsidRPr="00424E22">
        <w:rPr>
          <w:rFonts w:ascii="Times New Roman" w:eastAsia="Times New Roman" w:hAnsi="Times New Roman" w:cs="Times New Roman"/>
          <w:color w:val="000000"/>
          <w:kern w:val="0"/>
          <w:lang w:eastAsia="ru-RU"/>
          <w14:ligatures w14:val="none"/>
        </w:rPr>
        <w:br/>
        <w:t>«___» __________ 2026</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85"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1. </w:t>
      </w:r>
      <w:r w:rsidRPr="00424E22">
        <w:rPr>
          <w:rFonts w:ascii="Helvetica" w:eastAsia="Times New Roman" w:hAnsi="Helvetica" w:cs="Helvetica"/>
          <w:b/>
          <w:bCs/>
          <w:color w:val="000000"/>
          <w:kern w:val="0"/>
          <w:sz w:val="27"/>
          <w:szCs w:val="27"/>
          <w:lang w:eastAsia="ru-RU"/>
          <w14:ligatures w14:val="none"/>
        </w:rPr>
        <w:t>მხარეები</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1.1. </w:t>
      </w:r>
      <w:r w:rsidRPr="00424E22">
        <w:rPr>
          <w:rFonts w:ascii="Helvetica" w:eastAsia="Times New Roman" w:hAnsi="Helvetica" w:cs="Helvetica"/>
          <w:b/>
          <w:bCs/>
          <w:color w:val="000000"/>
          <w:kern w:val="0"/>
          <w:lang w:eastAsia="ru-RU"/>
          <w14:ligatures w14:val="none"/>
        </w:rPr>
        <w:t>გამყიდველი</w:t>
      </w:r>
      <w:r w:rsidRPr="00424E22">
        <w:rPr>
          <w:rFonts w:ascii="Times New Roman" w:eastAsia="Times New Roman" w:hAnsi="Times New Roman" w:cs="Times New Roman"/>
          <w:b/>
          <w:bCs/>
          <w:color w:val="000000"/>
          <w:kern w:val="0"/>
          <w:lang w:eastAsia="ru-RU"/>
          <w14:ligatures w14:val="none"/>
        </w:rPr>
        <w:t>:</w:t>
      </w:r>
      <w:r w:rsidRPr="00424E22">
        <w:rPr>
          <w:rFonts w:ascii="Times New Roman" w:eastAsia="Times New Roman" w:hAnsi="Times New Roman" w:cs="Times New Roman"/>
          <w:color w:val="000000"/>
          <w:kern w:val="0"/>
          <w:lang w:eastAsia="ru-RU"/>
          <w14:ligatures w14:val="none"/>
        </w:rPr>
        <w:br/>
        <w:t>SEG ENERGY LEASING LIMITED (</w:t>
      </w:r>
      <w:r w:rsidRPr="00424E22">
        <w:rPr>
          <w:rFonts w:ascii="Helvetica" w:eastAsia="Times New Roman" w:hAnsi="Helvetica" w:cs="Helvetica"/>
          <w:color w:val="000000"/>
          <w:kern w:val="0"/>
          <w:lang w:eastAsia="ru-RU"/>
          <w14:ligatures w14:val="none"/>
        </w:rPr>
        <w:t>მგალობელობა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გაერთიანებული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სამეფო</w:t>
      </w:r>
      <w:r w:rsidRPr="00424E22">
        <w:rPr>
          <w:rFonts w:ascii="Times New Roman" w:eastAsia="Times New Roman" w:hAnsi="Times New Roman" w:cs="Times New Roman"/>
          <w:color w:val="000000"/>
          <w:kern w:val="0"/>
          <w:lang w:eastAsia="ru-RU"/>
          <w14:ligatures w14:val="none"/>
        </w:rPr>
        <w:t>)</w:t>
      </w:r>
      <w:r w:rsidRPr="00424E22">
        <w:rPr>
          <w:rFonts w:ascii="Times New Roman" w:eastAsia="Times New Roman" w:hAnsi="Times New Roman" w:cs="Times New Roman"/>
          <w:color w:val="000000"/>
          <w:kern w:val="0"/>
          <w:lang w:eastAsia="ru-RU"/>
          <w14:ligatures w14:val="none"/>
        </w:rPr>
        <w:br/>
        <w:t>Company No.: 15829994</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მისამართი</w:t>
      </w:r>
      <w:r w:rsidRPr="00424E22">
        <w:rPr>
          <w:rFonts w:ascii="Times New Roman" w:eastAsia="Times New Roman" w:hAnsi="Times New Roman" w:cs="Times New Roman"/>
          <w:color w:val="000000"/>
          <w:kern w:val="0"/>
          <w:lang w:eastAsia="ru-RU"/>
          <w14:ligatures w14:val="none"/>
        </w:rPr>
        <w:t xml:space="preserve">: 167–169 Great Portland Street, </w:t>
      </w:r>
      <w:r w:rsidRPr="00424E22">
        <w:rPr>
          <w:rFonts w:ascii="Helvetica" w:eastAsia="Times New Roman" w:hAnsi="Helvetica" w:cs="Helvetica"/>
          <w:color w:val="000000"/>
          <w:kern w:val="0"/>
          <w:lang w:eastAsia="ru-RU"/>
          <w14:ligatures w14:val="none"/>
        </w:rPr>
        <w:t>მე</w:t>
      </w:r>
      <w:r w:rsidRPr="00424E22">
        <w:rPr>
          <w:rFonts w:ascii="Times New Roman" w:eastAsia="Times New Roman" w:hAnsi="Times New Roman" w:cs="Times New Roman"/>
          <w:color w:val="000000"/>
          <w:kern w:val="0"/>
          <w:lang w:eastAsia="ru-RU"/>
          <w14:ligatures w14:val="none"/>
        </w:rPr>
        <w:t xml:space="preserve">-5 </w:t>
      </w:r>
      <w:r w:rsidRPr="00424E22">
        <w:rPr>
          <w:rFonts w:ascii="Helvetica" w:eastAsia="Times New Roman" w:hAnsi="Helvetica" w:cs="Helvetica"/>
          <w:color w:val="000000"/>
          <w:kern w:val="0"/>
          <w:lang w:eastAsia="ru-RU"/>
          <w14:ligatures w14:val="none"/>
        </w:rPr>
        <w:t>სართული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ლონდონი</w:t>
      </w:r>
      <w:r w:rsidRPr="00424E22">
        <w:rPr>
          <w:rFonts w:ascii="Times New Roman" w:eastAsia="Times New Roman" w:hAnsi="Times New Roman" w:cs="Times New Roman"/>
          <w:color w:val="000000"/>
          <w:kern w:val="0"/>
          <w:lang w:eastAsia="ru-RU"/>
          <w14:ligatures w14:val="none"/>
        </w:rPr>
        <w:t xml:space="preserve">, W1W 5PF, </w:t>
      </w:r>
      <w:r w:rsidRPr="00424E22">
        <w:rPr>
          <w:rFonts w:ascii="Helvetica" w:eastAsia="Times New Roman" w:hAnsi="Helvetica" w:cs="Helvetica"/>
          <w:color w:val="000000"/>
          <w:kern w:val="0"/>
          <w:lang w:eastAsia="ru-RU"/>
          <w14:ligatures w14:val="none"/>
        </w:rPr>
        <w:t>გაერთიანებული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სამეფო</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მენეჯერი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ბატონი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იური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ლევინი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სტატუტის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შესაბამისად</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მოქმედებს</w:t>
      </w:r>
      <w:r w:rsidRPr="00424E22">
        <w:rPr>
          <w:rFonts w:ascii="Times New Roman" w:eastAsia="Times New Roman" w:hAnsi="Times New Roman" w:cs="Times New Roman"/>
          <w:color w:val="000000"/>
          <w:kern w:val="0"/>
          <w:lang w:eastAsia="ru-RU"/>
          <w14:ligatures w14:val="none"/>
        </w:rPr>
        <w:t>,</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w:t>
      </w:r>
      <w:r w:rsidRPr="00424E22">
        <w:rPr>
          <w:rFonts w:ascii="Helvetica" w:eastAsia="Times New Roman" w:hAnsi="Helvetica" w:cs="Helvetica"/>
          <w:color w:val="000000"/>
          <w:kern w:val="0"/>
          <w:lang w:eastAsia="ru-RU"/>
          <w14:ligatures w14:val="none"/>
        </w:rPr>
        <w:t>ან</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მისი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შვილობილი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კომპანია</w:t>
      </w:r>
      <w:r w:rsidRPr="00424E22">
        <w:rPr>
          <w:rFonts w:ascii="Times New Roman" w:eastAsia="Times New Roman" w:hAnsi="Times New Roman" w:cs="Times New Roman"/>
          <w:color w:val="000000"/>
          <w:kern w:val="0"/>
          <w:lang w:eastAsia="ru-RU"/>
          <w14:ligatures w14:val="none"/>
        </w:rPr>
        <w:t xml:space="preserve"> SEG ENERGY LEASING LIMITED – Central Asia and Caucasus (</w:t>
      </w:r>
      <w:r w:rsidRPr="00424E22">
        <w:rPr>
          <w:rFonts w:ascii="Helvetica" w:eastAsia="Times New Roman" w:hAnsi="Helvetica" w:cs="Helvetica"/>
          <w:color w:val="000000"/>
          <w:kern w:val="0"/>
          <w:lang w:eastAsia="ru-RU"/>
          <w14:ligatures w14:val="none"/>
        </w:rPr>
        <w:t>მონაწილეთა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საზოგადოება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საქართველო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შემდგომში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1.2. </w:t>
      </w:r>
      <w:r w:rsidRPr="00424E22">
        <w:rPr>
          <w:rFonts w:ascii="Helvetica" w:eastAsia="Times New Roman" w:hAnsi="Helvetica" w:cs="Helvetica"/>
          <w:b/>
          <w:bCs/>
          <w:color w:val="000000"/>
          <w:kern w:val="0"/>
          <w:lang w:eastAsia="ru-RU"/>
          <w14:ligatures w14:val="none"/>
        </w:rPr>
        <w:t>კონტრაქტორი</w:t>
      </w:r>
      <w:r w:rsidRPr="00424E22">
        <w:rPr>
          <w:rFonts w:ascii="Times New Roman" w:eastAsia="Times New Roman" w:hAnsi="Times New Roman" w:cs="Times New Roman"/>
          <w:b/>
          <w:bCs/>
          <w:color w:val="000000"/>
          <w:kern w:val="0"/>
          <w:lang w:eastAsia="ru-RU"/>
          <w14:ligatures w14:val="none"/>
        </w:rPr>
        <w:t xml:space="preserve"> / </w:t>
      </w:r>
      <w:r w:rsidRPr="00424E22">
        <w:rPr>
          <w:rFonts w:ascii="Helvetica" w:eastAsia="Times New Roman" w:hAnsi="Helvetica" w:cs="Helvetica"/>
          <w:b/>
          <w:bCs/>
          <w:color w:val="000000"/>
          <w:kern w:val="0"/>
          <w:lang w:eastAsia="ru-RU"/>
          <w14:ligatures w14:val="none"/>
        </w:rPr>
        <w:t>აგენტი</w:t>
      </w:r>
      <w:r w:rsidRPr="00424E22">
        <w:rPr>
          <w:rFonts w:ascii="Times New Roman" w:eastAsia="Times New Roman" w:hAnsi="Times New Roman" w:cs="Times New Roman"/>
          <w:b/>
          <w:bCs/>
          <w:color w:val="000000"/>
          <w:kern w:val="0"/>
          <w:lang w:eastAsia="ru-RU"/>
          <w14:ligatures w14:val="none"/>
        </w:rPr>
        <w:t>:</w:t>
      </w:r>
      <w:r w:rsidRPr="00424E22">
        <w:rPr>
          <w:rFonts w:ascii="Times New Roman" w:eastAsia="Times New Roman" w:hAnsi="Times New Roman" w:cs="Times New Roman"/>
          <w:color w:val="000000"/>
          <w:kern w:val="0"/>
          <w:lang w:eastAsia="ru-RU"/>
          <w14:ligatures w14:val="none"/>
        </w:rPr>
        <w:br/>
        <w:t>_________________________________,</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პასპორტი</w:t>
      </w:r>
      <w:r w:rsidRPr="00424E22">
        <w:rPr>
          <w:rFonts w:ascii="Times New Roman" w:eastAsia="Times New Roman" w:hAnsi="Times New Roman" w:cs="Times New Roman"/>
          <w:color w:val="000000"/>
          <w:kern w:val="0"/>
          <w:lang w:eastAsia="ru-RU"/>
          <w14:ligatures w14:val="none"/>
        </w:rPr>
        <w:t xml:space="preserve"> / </w:t>
      </w:r>
      <w:r w:rsidRPr="00424E22">
        <w:rPr>
          <w:rFonts w:ascii="Helvetica" w:eastAsia="Times New Roman" w:hAnsi="Helvetica" w:cs="Helvetica"/>
          <w:color w:val="000000"/>
          <w:kern w:val="0"/>
          <w:lang w:eastAsia="ru-RU"/>
          <w14:ligatures w14:val="none"/>
        </w:rPr>
        <w:t>რეგისტრაციის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დოკუმენტი</w:t>
      </w:r>
      <w:r w:rsidRPr="00424E22">
        <w:rPr>
          <w:rFonts w:ascii="Times New Roman" w:eastAsia="Times New Roman" w:hAnsi="Times New Roman" w:cs="Times New Roman"/>
          <w:color w:val="000000"/>
          <w:kern w:val="0"/>
          <w:lang w:eastAsia="ru-RU"/>
          <w14:ligatures w14:val="none"/>
        </w:rPr>
        <w:t>: ____________________</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მისამართი</w:t>
      </w:r>
      <w:r w:rsidRPr="00424E22">
        <w:rPr>
          <w:rFonts w:ascii="Times New Roman" w:eastAsia="Times New Roman" w:hAnsi="Times New Roman" w:cs="Times New Roman"/>
          <w:color w:val="000000"/>
          <w:kern w:val="0"/>
          <w:lang w:eastAsia="ru-RU"/>
          <w14:ligatures w14:val="none"/>
        </w:rPr>
        <w:t>: ____________________</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შემდგომში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მხარეები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შემდგომში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ერთობლივად</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მოხსენიებულნი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არიან</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როგორც</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მხარეები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86"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2. </w:t>
      </w:r>
      <w:r w:rsidRPr="00424E22">
        <w:rPr>
          <w:rFonts w:ascii="Helvetica" w:eastAsia="Times New Roman" w:hAnsi="Helvetica" w:cs="Helvetica"/>
          <w:b/>
          <w:bCs/>
          <w:color w:val="000000"/>
          <w:kern w:val="0"/>
          <w:sz w:val="27"/>
          <w:szCs w:val="27"/>
          <w:lang w:eastAsia="ru-RU"/>
          <w14:ligatures w14:val="none"/>
        </w:rPr>
        <w:t>ხელშეკრულების</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საფუძველი</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და</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სტატუსი</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lastRenderedPageBreak/>
        <w:t>2.1.</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აღნიშნული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ხელშეკრულება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შედგა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ინვესტიციური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პროექტის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ფარგლებში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უზრუნველყოფს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მინიმუმ</w:t>
      </w:r>
      <w:r w:rsidRPr="00424E22">
        <w:rPr>
          <w:rFonts w:ascii="Times New Roman" w:eastAsia="Times New Roman" w:hAnsi="Times New Roman" w:cs="Times New Roman"/>
          <w:b/>
          <w:bCs/>
          <w:color w:val="000000"/>
          <w:kern w:val="0"/>
          <w:lang w:eastAsia="ru-RU"/>
          <w14:ligatures w14:val="none"/>
        </w:rPr>
        <w:t xml:space="preserve"> 22 </w:t>
      </w:r>
      <w:r w:rsidRPr="00424E22">
        <w:rPr>
          <w:rFonts w:ascii="Helvetica" w:eastAsia="Times New Roman" w:hAnsi="Helvetica" w:cs="Helvetica"/>
          <w:b/>
          <w:bCs/>
          <w:color w:val="000000"/>
          <w:kern w:val="0"/>
          <w:lang w:eastAsia="ru-RU"/>
          <w14:ligatures w14:val="none"/>
        </w:rPr>
        <w:t>საცხოვრებელი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სახლის</w:t>
      </w:r>
      <w:r w:rsidRPr="00424E22">
        <w:rPr>
          <w:rFonts w:ascii="Times New Roman" w:eastAsia="Times New Roman" w:hAnsi="Times New Roman" w:cs="Times New Roman"/>
          <w:b/>
          <w:bCs/>
          <w:color w:val="000000"/>
          <w:kern w:val="0"/>
          <w:lang w:eastAsia="ru-RU"/>
          <w14:ligatures w14:val="none"/>
        </w:rPr>
        <w:t xml:space="preserve"> (80 </w:t>
      </w:r>
      <w:r w:rsidRPr="00424E22">
        <w:rPr>
          <w:rFonts w:ascii="Helvetica" w:eastAsia="Times New Roman" w:hAnsi="Helvetica" w:cs="Helvetica"/>
          <w:b/>
          <w:bCs/>
          <w:color w:val="000000"/>
          <w:kern w:val="0"/>
          <w:lang w:eastAsia="ru-RU"/>
          <w14:ligatures w14:val="none"/>
        </w:rPr>
        <w:t>მ</w:t>
      </w:r>
      <w:r w:rsidRPr="00424E22">
        <w:rPr>
          <w:rFonts w:ascii="Times New Roman" w:eastAsia="Times New Roman" w:hAnsi="Times New Roman" w:cs="Times New Roman"/>
          <w:b/>
          <w:bCs/>
          <w:color w:val="000000"/>
          <w:kern w:val="0"/>
          <w:lang w:eastAsia="ru-RU"/>
          <w14:ligatures w14:val="none"/>
        </w:rPr>
        <w:t xml:space="preserve">² </w:t>
      </w:r>
      <w:r w:rsidRPr="00424E22">
        <w:rPr>
          <w:rFonts w:ascii="Helvetica" w:eastAsia="Times New Roman" w:hAnsi="Helvetica" w:cs="Helvetica"/>
          <w:b/>
          <w:bCs/>
          <w:color w:val="000000"/>
          <w:kern w:val="0"/>
          <w:lang w:eastAsia="ru-RU"/>
          <w14:ligatures w14:val="none"/>
        </w:rPr>
        <w:t>და</w:t>
      </w:r>
      <w:r w:rsidRPr="00424E22">
        <w:rPr>
          <w:rFonts w:ascii="Times New Roman" w:eastAsia="Times New Roman" w:hAnsi="Times New Roman" w:cs="Times New Roman"/>
          <w:b/>
          <w:bCs/>
          <w:color w:val="000000"/>
          <w:kern w:val="0"/>
          <w:lang w:eastAsia="ru-RU"/>
          <w14:ligatures w14:val="none"/>
        </w:rPr>
        <w:t xml:space="preserve"> 120 </w:t>
      </w:r>
      <w:r w:rsidRPr="00424E22">
        <w:rPr>
          <w:rFonts w:ascii="Helvetica" w:eastAsia="Times New Roman" w:hAnsi="Helvetica" w:cs="Helvetica"/>
          <w:b/>
          <w:bCs/>
          <w:color w:val="000000"/>
          <w:kern w:val="0"/>
          <w:lang w:eastAsia="ru-RU"/>
          <w14:ligatures w14:val="none"/>
        </w:rPr>
        <w:t>მ</w:t>
      </w:r>
      <w:r w:rsidRPr="00424E22">
        <w:rPr>
          <w:rFonts w:ascii="Times New Roman" w:eastAsia="Times New Roman" w:hAnsi="Times New Roman" w:cs="Times New Roman"/>
          <w:b/>
          <w:bCs/>
          <w:color w:val="000000"/>
          <w:kern w:val="0"/>
          <w:lang w:eastAsia="ru-RU"/>
          <w14:ligatures w14:val="none"/>
        </w:rPr>
        <w:t xml:space="preserve">²) </w:t>
      </w:r>
      <w:r w:rsidRPr="00424E22">
        <w:rPr>
          <w:rFonts w:ascii="Helvetica" w:eastAsia="Times New Roman" w:hAnsi="Helvetica" w:cs="Helvetica"/>
          <w:b/>
          <w:bCs/>
          <w:color w:val="000000"/>
          <w:kern w:val="0"/>
          <w:lang w:eastAsia="ru-RU"/>
          <w14:ligatures w14:val="none"/>
        </w:rPr>
        <w:t>გაყიდვას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მესამე</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2.2. </w:t>
      </w:r>
      <w:r w:rsidRPr="00424E22">
        <w:rPr>
          <w:rFonts w:ascii="Helvetica" w:eastAsia="Times New Roman" w:hAnsi="Helvetica" w:cs="Helvetica"/>
          <w:b/>
          <w:bCs/>
          <w:color w:val="000000"/>
          <w:kern w:val="0"/>
          <w:lang w:eastAsia="ru-RU"/>
          <w14:ligatures w14:val="none"/>
        </w:rPr>
        <w:t>პროექტის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კონცეფცია</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და</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პარამეტრები</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2.2.1. </w:t>
      </w:r>
      <w:r w:rsidRPr="00424E22">
        <w:rPr>
          <w:rFonts w:ascii="Helvetica" w:eastAsia="Times New Roman" w:hAnsi="Helvetica" w:cs="Helvetica"/>
          <w:b/>
          <w:bCs/>
          <w:color w:val="000000"/>
          <w:kern w:val="0"/>
          <w:lang w:eastAsia="ru-RU"/>
          <w14:ligatures w14:val="none"/>
        </w:rPr>
        <w:t>საერთო</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გეგმარება</w:t>
      </w:r>
      <w:r w:rsidRPr="00424E22">
        <w:rPr>
          <w:rFonts w:ascii="Times New Roman" w:eastAsia="Times New Roman" w:hAnsi="Times New Roman" w:cs="Times New Roman"/>
          <w:b/>
          <w:bCs/>
          <w:color w:val="000000"/>
          <w:kern w:val="0"/>
          <w:lang w:eastAsia="ru-RU"/>
          <w14:ligatures w14:val="none"/>
        </w:rPr>
        <w:t>:</w:t>
      </w:r>
    </w:p>
    <w:p w:rsidR="00424E22" w:rsidRPr="00424E22" w:rsidRDefault="00424E22" w:rsidP="00424E22">
      <w:pPr>
        <w:numPr>
          <w:ilvl w:val="0"/>
          <w:numId w:val="3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ტერიტორია</w:t>
      </w:r>
      <w:r w:rsidRPr="00424E22">
        <w:rPr>
          <w:rFonts w:ascii="Times New Roman" w:eastAsia="Times New Roman" w:hAnsi="Times New Roman" w:cs="Times New Roman"/>
          <w:color w:val="000000"/>
          <w:kern w:val="0"/>
          <w:lang w:eastAsia="ru-RU"/>
          <w14:ligatures w14:val="none"/>
        </w:rPr>
        <w:t xml:space="preserve">: 35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 × 85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მჭიდრო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განაშენიანება</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3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ენერგოეფექტური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უსაფრთხო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მოხერხებული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დაგეგმარება</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2.2.2. </w:t>
      </w:r>
      <w:r w:rsidRPr="00424E22">
        <w:rPr>
          <w:rFonts w:ascii="Helvetica" w:eastAsia="Times New Roman" w:hAnsi="Helvetica" w:cs="Helvetica"/>
          <w:b/>
          <w:bCs/>
          <w:color w:val="000000"/>
          <w:kern w:val="0"/>
          <w:lang w:eastAsia="ru-RU"/>
          <w14:ligatures w14:val="none"/>
        </w:rPr>
        <w:t>ტაუნჰაუსების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ტიპები</w:t>
      </w:r>
      <w:r w:rsidRPr="00424E22">
        <w:rPr>
          <w:rFonts w:ascii="Times New Roman" w:eastAsia="Times New Roman" w:hAnsi="Times New Roman" w:cs="Times New Roman"/>
          <w:b/>
          <w:bCs/>
          <w:color w:val="000000"/>
          <w:kern w:val="0"/>
          <w:lang w:eastAsia="ru-RU"/>
          <w14:ligatures w14:val="none"/>
        </w:rPr>
        <w:t>:</w:t>
      </w:r>
    </w:p>
    <w:p w:rsidR="00424E22" w:rsidRPr="00424E22" w:rsidRDefault="00424E22" w:rsidP="00424E22">
      <w:pPr>
        <w:numPr>
          <w:ilvl w:val="0"/>
          <w:numId w:val="3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ორი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სართულის</w:t>
      </w:r>
      <w:r w:rsidRPr="00424E22">
        <w:rPr>
          <w:rFonts w:ascii="Times New Roman" w:eastAsia="Times New Roman" w:hAnsi="Times New Roman" w:cs="Times New Roman"/>
          <w:color w:val="000000"/>
          <w:kern w:val="0"/>
          <w:lang w:eastAsia="ru-RU"/>
          <w14:ligatures w14:val="none"/>
        </w:rPr>
        <w:t xml:space="preserve"> 80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30 </w:t>
      </w:r>
      <w:r w:rsidRPr="00424E22">
        <w:rPr>
          <w:rFonts w:ascii="Helvetica" w:eastAsia="Times New Roman" w:hAnsi="Helvetica" w:cs="Helvetica"/>
          <w:color w:val="000000"/>
          <w:kern w:val="0"/>
          <w:lang w:eastAsia="ru-RU"/>
          <w14:ligatures w14:val="none"/>
        </w:rPr>
        <w:t>სახლი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თითო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სართული</w:t>
      </w:r>
      <w:r w:rsidRPr="00424E22">
        <w:rPr>
          <w:rFonts w:ascii="Times New Roman" w:eastAsia="Times New Roman" w:hAnsi="Times New Roman" w:cs="Times New Roman"/>
          <w:color w:val="000000"/>
          <w:kern w:val="0"/>
          <w:lang w:eastAsia="ru-RU"/>
          <w14:ligatures w14:val="none"/>
        </w:rPr>
        <w:t xml:space="preserve"> 40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ავტოსადგომი</w:t>
      </w:r>
      <w:r w:rsidRPr="00424E22">
        <w:rPr>
          <w:rFonts w:ascii="Times New Roman" w:eastAsia="Times New Roman" w:hAnsi="Times New Roman" w:cs="Times New Roman"/>
          <w:color w:val="000000"/>
          <w:kern w:val="0"/>
          <w:lang w:eastAsia="ru-RU"/>
          <w14:ligatures w14:val="none"/>
        </w:rPr>
        <w:t xml:space="preserve"> 15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².</w:t>
      </w:r>
    </w:p>
    <w:p w:rsidR="00424E22" w:rsidRPr="00424E22" w:rsidRDefault="00424E22" w:rsidP="00424E22">
      <w:pPr>
        <w:numPr>
          <w:ilvl w:val="0"/>
          <w:numId w:val="3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სამი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სართულის</w:t>
      </w:r>
      <w:r w:rsidRPr="00424E22">
        <w:rPr>
          <w:rFonts w:ascii="Times New Roman" w:eastAsia="Times New Roman" w:hAnsi="Times New Roman" w:cs="Times New Roman"/>
          <w:color w:val="000000"/>
          <w:kern w:val="0"/>
          <w:lang w:eastAsia="ru-RU"/>
          <w14:ligatures w14:val="none"/>
        </w:rPr>
        <w:t xml:space="preserve"> 120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33 </w:t>
      </w:r>
      <w:r w:rsidRPr="00424E22">
        <w:rPr>
          <w:rFonts w:ascii="Helvetica" w:eastAsia="Times New Roman" w:hAnsi="Helvetica" w:cs="Helvetica"/>
          <w:color w:val="000000"/>
          <w:kern w:val="0"/>
          <w:lang w:eastAsia="ru-RU"/>
          <w14:ligatures w14:val="none"/>
        </w:rPr>
        <w:t>სახლი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თითო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სართული</w:t>
      </w:r>
      <w:r w:rsidRPr="00424E22">
        <w:rPr>
          <w:rFonts w:ascii="Times New Roman" w:eastAsia="Times New Roman" w:hAnsi="Times New Roman" w:cs="Times New Roman"/>
          <w:color w:val="000000"/>
          <w:kern w:val="0"/>
          <w:lang w:eastAsia="ru-RU"/>
          <w14:ligatures w14:val="none"/>
        </w:rPr>
        <w:t xml:space="preserve"> 40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ავტოსადგომი</w:t>
      </w:r>
      <w:r w:rsidRPr="00424E22">
        <w:rPr>
          <w:rFonts w:ascii="Times New Roman" w:eastAsia="Times New Roman" w:hAnsi="Times New Roman" w:cs="Times New Roman"/>
          <w:color w:val="000000"/>
          <w:kern w:val="0"/>
          <w:lang w:eastAsia="ru-RU"/>
          <w14:ligatures w14:val="none"/>
        </w:rPr>
        <w:t xml:space="preserve"> 15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².</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2.2.3. </w:t>
      </w:r>
      <w:r w:rsidRPr="00424E22">
        <w:rPr>
          <w:rFonts w:ascii="Helvetica" w:eastAsia="Times New Roman" w:hAnsi="Helvetica" w:cs="Helvetica"/>
          <w:b/>
          <w:bCs/>
          <w:color w:val="000000"/>
          <w:kern w:val="0"/>
          <w:lang w:eastAsia="ru-RU"/>
          <w14:ligatures w14:val="none"/>
        </w:rPr>
        <w:t>განლაგება</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და</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აშენება</w:t>
      </w:r>
      <w:r w:rsidRPr="00424E22">
        <w:rPr>
          <w:rFonts w:ascii="Times New Roman" w:eastAsia="Times New Roman" w:hAnsi="Times New Roman" w:cs="Times New Roman"/>
          <w:b/>
          <w:bCs/>
          <w:color w:val="000000"/>
          <w:kern w:val="0"/>
          <w:lang w:eastAsia="ru-RU"/>
          <w14:ligatures w14:val="none"/>
        </w:rPr>
        <w:t>:</w:t>
      </w:r>
    </w:p>
    <w:p w:rsidR="00424E22" w:rsidRPr="00424E22" w:rsidRDefault="00424E22" w:rsidP="00424E22">
      <w:pPr>
        <w:numPr>
          <w:ilvl w:val="0"/>
          <w:numId w:val="3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ტაუნჰაუსები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დაკავშირებულია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გვერდითი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კედლებით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3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რიგებში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უკანა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კედლები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ერთმანეთს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უპირისპირდებიან</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რიგებს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შორის</w:t>
      </w:r>
      <w:r w:rsidRPr="00424E22">
        <w:rPr>
          <w:rFonts w:ascii="Times New Roman" w:eastAsia="Times New Roman" w:hAnsi="Times New Roman" w:cs="Times New Roman"/>
          <w:color w:val="000000"/>
          <w:kern w:val="0"/>
          <w:lang w:eastAsia="ru-RU"/>
          <w14:ligatures w14:val="none"/>
        </w:rPr>
        <w:t xml:space="preserve"> — 4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სერვის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გზები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3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უზრუნველყოფილია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სასწრაფო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დახმარების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წვდომა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ტექნიკური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მომსახურება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სახანძრო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შეწყვეტები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3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color w:val="000000"/>
          <w:kern w:val="0"/>
          <w:lang w:eastAsia="ru-RU"/>
          <w14:ligatures w14:val="none"/>
        </w:rPr>
        <w:t xml:space="preserve">7 </w:t>
      </w:r>
      <w:r w:rsidRPr="00424E22">
        <w:rPr>
          <w:rFonts w:ascii="Helvetica" w:eastAsia="Times New Roman" w:hAnsi="Helvetica" w:cs="Helvetica"/>
          <w:color w:val="000000"/>
          <w:kern w:val="0"/>
          <w:lang w:eastAsia="ru-RU"/>
          <w14:ligatures w14:val="none"/>
        </w:rPr>
        <w:t>სახლი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რიგში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სულ</w:t>
      </w:r>
      <w:r w:rsidRPr="00424E22">
        <w:rPr>
          <w:rFonts w:ascii="Times New Roman" w:eastAsia="Times New Roman" w:hAnsi="Times New Roman" w:cs="Times New Roman"/>
          <w:color w:val="000000"/>
          <w:kern w:val="0"/>
          <w:lang w:eastAsia="ru-RU"/>
          <w14:ligatures w14:val="none"/>
        </w:rPr>
        <w:t xml:space="preserve"> 9 </w:t>
      </w:r>
      <w:r w:rsidRPr="00424E22">
        <w:rPr>
          <w:rFonts w:ascii="Helvetica" w:eastAsia="Times New Roman" w:hAnsi="Helvetica" w:cs="Helvetica"/>
          <w:color w:val="000000"/>
          <w:kern w:val="0"/>
          <w:lang w:eastAsia="ru-RU"/>
          <w14:ligatures w14:val="none"/>
        </w:rPr>
        <w:t>რიგი</w:t>
      </w:r>
      <w:r w:rsidRPr="00424E22">
        <w:rPr>
          <w:rFonts w:ascii="Times New Roman" w:eastAsia="Times New Roman" w:hAnsi="Times New Roman" w:cs="Times New Roman"/>
          <w:color w:val="000000"/>
          <w:kern w:val="0"/>
          <w:lang w:eastAsia="ru-RU"/>
          <w14:ligatures w14:val="none"/>
        </w:rPr>
        <w:t xml:space="preserve">, 63 </w:t>
      </w:r>
      <w:r w:rsidRPr="00424E22">
        <w:rPr>
          <w:rFonts w:ascii="Helvetica" w:eastAsia="Times New Roman" w:hAnsi="Helvetica" w:cs="Helvetica"/>
          <w:color w:val="000000"/>
          <w:kern w:val="0"/>
          <w:lang w:eastAsia="ru-RU"/>
          <w14:ligatures w14:val="none"/>
        </w:rPr>
        <w:t>ტაუნჰაუსი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2.3.</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გაყიდვა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ხორციელდება</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კომერციული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ლიზინგის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პროგრამის</w:t>
      </w:r>
      <w:r w:rsidRPr="00424E22">
        <w:rPr>
          <w:rFonts w:ascii="Helvetica" w:eastAsia="Times New Roman" w:hAnsi="Helvetica" w:cs="Helvetica"/>
          <w:color w:val="000000"/>
          <w:kern w:val="0"/>
          <w:lang w:eastAsia="ru-RU"/>
          <w14:ligatures w14:val="none"/>
        </w:rPr>
        <w:t>პირობებით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3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color w:val="000000"/>
          <w:kern w:val="0"/>
          <w:lang w:eastAsia="ru-RU"/>
          <w14:ligatures w14:val="none"/>
        </w:rPr>
        <w:t xml:space="preserve">30% </w:t>
      </w:r>
      <w:r w:rsidRPr="00424E22">
        <w:rPr>
          <w:rFonts w:ascii="Helvetica" w:eastAsia="Times New Roman" w:hAnsi="Helvetica" w:cs="Helvetica"/>
          <w:color w:val="000000"/>
          <w:kern w:val="0"/>
          <w:lang w:eastAsia="ru-RU"/>
          <w14:ligatures w14:val="none"/>
        </w:rPr>
        <w:t>წინასწარი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24 </w:t>
      </w:r>
      <w:r w:rsidRPr="00424E22">
        <w:rPr>
          <w:rFonts w:ascii="Helvetica" w:eastAsia="Times New Roman" w:hAnsi="Helvetica" w:cs="Helvetica"/>
          <w:color w:val="000000"/>
          <w:kern w:val="0"/>
          <w:lang w:eastAsia="ru-RU"/>
          <w14:ligatures w14:val="none"/>
        </w:rPr>
        <w:t>თვიანი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განვადება</w:t>
      </w:r>
      <w:r w:rsidRPr="00424E22">
        <w:rPr>
          <w:rFonts w:ascii="Times New Roman" w:eastAsia="Times New Roman" w:hAnsi="Times New Roman" w:cs="Times New Roman"/>
          <w:color w:val="000000"/>
          <w:kern w:val="0"/>
          <w:lang w:eastAsia="ru-RU"/>
          <w14:ligatures w14:val="none"/>
        </w:rPr>
        <w:t xml:space="preserve"> (0% </w:t>
      </w:r>
      <w:r w:rsidRPr="00424E22">
        <w:rPr>
          <w:rFonts w:ascii="Helvetica" w:eastAsia="Times New Roman" w:hAnsi="Helvetica" w:cs="Helvetica"/>
          <w:color w:val="000000"/>
          <w:kern w:val="0"/>
          <w:lang w:eastAsia="ru-RU"/>
          <w14:ligatures w14:val="none"/>
        </w:rPr>
        <w:t>პროცენტი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3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ფასი</w:t>
      </w:r>
      <w:r w:rsidRPr="00424E22">
        <w:rPr>
          <w:rFonts w:ascii="Times New Roman" w:eastAsia="Times New Roman" w:hAnsi="Times New Roman" w:cs="Times New Roman"/>
          <w:color w:val="000000"/>
          <w:kern w:val="0"/>
          <w:lang w:eastAsia="ru-RU"/>
          <w14:ligatures w14:val="none"/>
        </w:rPr>
        <w:t>: 600 USD/</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².</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2.4.</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კონტრაქტორის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მომსახურების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გადახდა</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ორი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სახლი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როგორც</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პროექტირებისთვის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ერთი</w:t>
      </w:r>
      <w:r w:rsidRPr="00424E22">
        <w:rPr>
          <w:rFonts w:ascii="Times New Roman" w:eastAsia="Times New Roman" w:hAnsi="Times New Roman" w:cs="Times New Roman"/>
          <w:color w:val="000000"/>
          <w:kern w:val="0"/>
          <w:lang w:eastAsia="ru-RU"/>
          <w14:ligatures w14:val="none"/>
        </w:rPr>
        <w:t xml:space="preserve"> 80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ერთი</w:t>
      </w:r>
      <w:r w:rsidRPr="00424E22">
        <w:rPr>
          <w:rFonts w:ascii="Times New Roman" w:eastAsia="Times New Roman" w:hAnsi="Times New Roman" w:cs="Times New Roman"/>
          <w:color w:val="000000"/>
          <w:kern w:val="0"/>
          <w:lang w:eastAsia="ru-RU"/>
          <w14:ligatures w14:val="none"/>
        </w:rPr>
        <w:t xml:space="preserve"> 120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მათი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აშენების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ექსპლუატაციაში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მიღების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შემდეგ</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87"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3. </w:t>
      </w:r>
      <w:r w:rsidRPr="00424E22">
        <w:rPr>
          <w:rFonts w:ascii="Helvetica" w:eastAsia="Times New Roman" w:hAnsi="Helvetica" w:cs="Helvetica"/>
          <w:b/>
          <w:bCs/>
          <w:color w:val="000000"/>
          <w:kern w:val="0"/>
          <w:sz w:val="27"/>
          <w:szCs w:val="27"/>
          <w:lang w:eastAsia="ru-RU"/>
          <w14:ligatures w14:val="none"/>
        </w:rPr>
        <w:t>ხელშეკრულების</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საგანი</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3.1.</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გამყიდველი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ვალდებულია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გადასცეს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ორი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სახლი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როგორც</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მომსახურების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გადახდა</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3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color w:val="000000"/>
          <w:kern w:val="0"/>
          <w:lang w:eastAsia="ru-RU"/>
          <w14:ligatures w14:val="none"/>
        </w:rPr>
        <w:t xml:space="preserve">80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2 </w:t>
      </w:r>
      <w:r w:rsidRPr="00424E22">
        <w:rPr>
          <w:rFonts w:ascii="Helvetica" w:eastAsia="Times New Roman" w:hAnsi="Helvetica" w:cs="Helvetica"/>
          <w:color w:val="000000"/>
          <w:kern w:val="0"/>
          <w:lang w:eastAsia="ru-RU"/>
          <w14:ligatures w14:val="none"/>
        </w:rPr>
        <w:t>სართული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ავტოსადგომი</w:t>
      </w:r>
      <w:r w:rsidRPr="00424E22">
        <w:rPr>
          <w:rFonts w:ascii="Times New Roman" w:eastAsia="Times New Roman" w:hAnsi="Times New Roman" w:cs="Times New Roman"/>
          <w:color w:val="000000"/>
          <w:kern w:val="0"/>
          <w:lang w:eastAsia="ru-RU"/>
          <w14:ligatures w14:val="none"/>
        </w:rPr>
        <w:t xml:space="preserve"> 15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².</w:t>
      </w:r>
    </w:p>
    <w:p w:rsidR="00424E22" w:rsidRPr="00424E22" w:rsidRDefault="00424E22" w:rsidP="00424E22">
      <w:pPr>
        <w:numPr>
          <w:ilvl w:val="0"/>
          <w:numId w:val="3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color w:val="000000"/>
          <w:kern w:val="0"/>
          <w:lang w:eastAsia="ru-RU"/>
          <w14:ligatures w14:val="none"/>
        </w:rPr>
        <w:t xml:space="preserve">120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3 </w:t>
      </w:r>
      <w:r w:rsidRPr="00424E22">
        <w:rPr>
          <w:rFonts w:ascii="Helvetica" w:eastAsia="Times New Roman" w:hAnsi="Helvetica" w:cs="Helvetica"/>
          <w:color w:val="000000"/>
          <w:kern w:val="0"/>
          <w:lang w:eastAsia="ru-RU"/>
          <w14:ligatures w14:val="none"/>
        </w:rPr>
        <w:t>სართული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ავტოსადგომი</w:t>
      </w:r>
      <w:r w:rsidRPr="00424E22">
        <w:rPr>
          <w:rFonts w:ascii="Times New Roman" w:eastAsia="Times New Roman" w:hAnsi="Times New Roman" w:cs="Times New Roman"/>
          <w:color w:val="000000"/>
          <w:kern w:val="0"/>
          <w:lang w:eastAsia="ru-RU"/>
          <w14:ligatures w14:val="none"/>
        </w:rPr>
        <w:t xml:space="preserve"> 15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².</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lastRenderedPageBreak/>
        <w:t>3.2.</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კონტრაქტორი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უზრუნველყოფს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მინიმუმ</w:t>
      </w:r>
      <w:r w:rsidRPr="00424E22">
        <w:rPr>
          <w:rFonts w:ascii="Times New Roman" w:eastAsia="Times New Roman" w:hAnsi="Times New Roman" w:cs="Times New Roman"/>
          <w:b/>
          <w:bCs/>
          <w:color w:val="000000"/>
          <w:kern w:val="0"/>
          <w:lang w:eastAsia="ru-RU"/>
          <w14:ligatures w14:val="none"/>
        </w:rPr>
        <w:t xml:space="preserve"> 22 </w:t>
      </w:r>
      <w:r w:rsidRPr="00424E22">
        <w:rPr>
          <w:rFonts w:ascii="Helvetica" w:eastAsia="Times New Roman" w:hAnsi="Helvetica" w:cs="Helvetica"/>
          <w:b/>
          <w:bCs/>
          <w:color w:val="000000"/>
          <w:kern w:val="0"/>
          <w:lang w:eastAsia="ru-RU"/>
          <w14:ligatures w14:val="none"/>
        </w:rPr>
        <w:t>სახლის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გაყიდვას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 xml:space="preserve"> 80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120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ფართობებში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ფასი</w:t>
      </w:r>
      <w:r w:rsidRPr="00424E22">
        <w:rPr>
          <w:rFonts w:ascii="Times New Roman" w:eastAsia="Times New Roman" w:hAnsi="Times New Roman" w:cs="Times New Roman"/>
          <w:color w:val="000000"/>
          <w:kern w:val="0"/>
          <w:lang w:eastAsia="ru-RU"/>
          <w14:ligatures w14:val="none"/>
        </w:rPr>
        <w:t xml:space="preserve"> 600 USD/</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კომერციული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ლიზინგის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პროგრამის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პირობებით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3.3.</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საკუთრების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გადაცემა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ხდება</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სრული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გადახდისა</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და</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მიღების</w:t>
      </w:r>
      <w:r w:rsidRPr="00424E22">
        <w:rPr>
          <w:rFonts w:ascii="Times New Roman" w:eastAsia="Times New Roman" w:hAnsi="Times New Roman" w:cs="Times New Roman"/>
          <w:b/>
          <w:bCs/>
          <w:color w:val="000000"/>
          <w:kern w:val="0"/>
          <w:lang w:eastAsia="ru-RU"/>
          <w14:ligatures w14:val="none"/>
        </w:rPr>
        <w:t>-</w:t>
      </w:r>
      <w:r w:rsidRPr="00424E22">
        <w:rPr>
          <w:rFonts w:ascii="Helvetica" w:eastAsia="Times New Roman" w:hAnsi="Helvetica" w:cs="Helvetica"/>
          <w:b/>
          <w:bCs/>
          <w:color w:val="000000"/>
          <w:kern w:val="0"/>
          <w:lang w:eastAsia="ru-RU"/>
          <w14:ligatures w14:val="none"/>
        </w:rPr>
        <w:t>გაცემის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აქტის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ხელმოწერის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შემდეგ</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88"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4. </w:t>
      </w:r>
      <w:r w:rsidRPr="00424E22">
        <w:rPr>
          <w:rFonts w:ascii="Helvetica" w:eastAsia="Times New Roman" w:hAnsi="Helvetica" w:cs="Helvetica"/>
          <w:b/>
          <w:bCs/>
          <w:color w:val="000000"/>
          <w:kern w:val="0"/>
          <w:sz w:val="27"/>
          <w:szCs w:val="27"/>
          <w:lang w:eastAsia="ru-RU"/>
          <w14:ligatures w14:val="none"/>
        </w:rPr>
        <w:t>ღირებულება</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და</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გადახდის</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პროცედურა</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4.1.</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ღირებულება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3"/>
        <w:gridCol w:w="1244"/>
        <w:gridCol w:w="951"/>
        <w:gridCol w:w="1165"/>
        <w:gridCol w:w="2142"/>
        <w:gridCol w:w="2121"/>
      </w:tblGrid>
      <w:tr w:rsidR="00424E22" w:rsidRPr="00424E22">
        <w:trPr>
          <w:tblHeader/>
          <w:tblCellSpacing w:w="15" w:type="dxa"/>
        </w:trPr>
        <w:tc>
          <w:tcPr>
            <w:tcW w:w="0" w:type="auto"/>
            <w:vAlign w:val="center"/>
            <w:hideMark/>
          </w:tcPr>
          <w:p w:rsidR="00424E22" w:rsidRPr="00424E22" w:rsidRDefault="00424E22" w:rsidP="00424E22">
            <w:pPr>
              <w:spacing w:after="0" w:line="240" w:lineRule="auto"/>
              <w:jc w:val="center"/>
              <w:rPr>
                <w:rFonts w:ascii="Times New Roman" w:eastAsia="Times New Roman" w:hAnsi="Times New Roman" w:cs="Times New Roman"/>
                <w:b/>
                <w:bCs/>
                <w:kern w:val="0"/>
                <w:lang w:eastAsia="ru-RU"/>
                <w14:ligatures w14:val="none"/>
              </w:rPr>
            </w:pPr>
            <w:r w:rsidRPr="00424E22">
              <w:rPr>
                <w:rFonts w:ascii="Helvetica" w:eastAsia="Times New Roman" w:hAnsi="Helvetica" w:cs="Helvetica"/>
                <w:b/>
                <w:bCs/>
                <w:kern w:val="0"/>
                <w:lang w:eastAsia="ru-RU"/>
                <w14:ligatures w14:val="none"/>
              </w:rPr>
              <w:t>სახლის</w:t>
            </w:r>
            <w:r w:rsidRPr="00424E22">
              <w:rPr>
                <w:rFonts w:ascii="Times New Roman" w:eastAsia="Times New Roman" w:hAnsi="Times New Roman" w:cs="Times New Roman"/>
                <w:b/>
                <w:bCs/>
                <w:kern w:val="0"/>
                <w:lang w:eastAsia="ru-RU"/>
                <w14:ligatures w14:val="none"/>
              </w:rPr>
              <w:t xml:space="preserve"> </w:t>
            </w:r>
            <w:r w:rsidRPr="00424E22">
              <w:rPr>
                <w:rFonts w:ascii="Helvetica" w:eastAsia="Times New Roman" w:hAnsi="Helvetica" w:cs="Helvetica"/>
                <w:b/>
                <w:bCs/>
                <w:kern w:val="0"/>
                <w:lang w:eastAsia="ru-RU"/>
                <w14:ligatures w14:val="none"/>
              </w:rPr>
              <w:t>ტიპი</w:t>
            </w:r>
          </w:p>
        </w:tc>
        <w:tc>
          <w:tcPr>
            <w:tcW w:w="0" w:type="auto"/>
            <w:vAlign w:val="center"/>
            <w:hideMark/>
          </w:tcPr>
          <w:p w:rsidR="00424E22" w:rsidRPr="00424E22" w:rsidRDefault="00424E22" w:rsidP="00424E22">
            <w:pPr>
              <w:spacing w:after="0" w:line="240" w:lineRule="auto"/>
              <w:jc w:val="center"/>
              <w:rPr>
                <w:rFonts w:ascii="Times New Roman" w:eastAsia="Times New Roman" w:hAnsi="Times New Roman" w:cs="Times New Roman"/>
                <w:b/>
                <w:bCs/>
                <w:kern w:val="0"/>
                <w:lang w:eastAsia="ru-RU"/>
                <w14:ligatures w14:val="none"/>
              </w:rPr>
            </w:pPr>
            <w:r w:rsidRPr="00424E22">
              <w:rPr>
                <w:rFonts w:ascii="Helvetica" w:eastAsia="Times New Roman" w:hAnsi="Helvetica" w:cs="Helvetica"/>
                <w:b/>
                <w:bCs/>
                <w:kern w:val="0"/>
                <w:lang w:eastAsia="ru-RU"/>
                <w14:ligatures w14:val="none"/>
              </w:rPr>
              <w:t>ფართობი</w:t>
            </w:r>
          </w:p>
        </w:tc>
        <w:tc>
          <w:tcPr>
            <w:tcW w:w="0" w:type="auto"/>
            <w:vAlign w:val="center"/>
            <w:hideMark/>
          </w:tcPr>
          <w:p w:rsidR="00424E22" w:rsidRPr="00424E22" w:rsidRDefault="00424E22" w:rsidP="00424E22">
            <w:pPr>
              <w:spacing w:after="0" w:line="240" w:lineRule="auto"/>
              <w:jc w:val="center"/>
              <w:rPr>
                <w:rFonts w:ascii="Times New Roman" w:eastAsia="Times New Roman" w:hAnsi="Times New Roman" w:cs="Times New Roman"/>
                <w:b/>
                <w:bCs/>
                <w:kern w:val="0"/>
                <w:lang w:eastAsia="ru-RU"/>
                <w14:ligatures w14:val="none"/>
              </w:rPr>
            </w:pPr>
            <w:r w:rsidRPr="00424E22">
              <w:rPr>
                <w:rFonts w:ascii="Helvetica" w:eastAsia="Times New Roman" w:hAnsi="Helvetica" w:cs="Helvetica"/>
                <w:b/>
                <w:bCs/>
                <w:kern w:val="0"/>
                <w:lang w:eastAsia="ru-RU"/>
                <w14:ligatures w14:val="none"/>
              </w:rPr>
              <w:t>ფასი</w:t>
            </w:r>
            <w:r w:rsidRPr="00424E22">
              <w:rPr>
                <w:rFonts w:ascii="Times New Roman" w:eastAsia="Times New Roman" w:hAnsi="Times New Roman" w:cs="Times New Roman"/>
                <w:b/>
                <w:bCs/>
                <w:kern w:val="0"/>
                <w:lang w:eastAsia="ru-RU"/>
                <w14:ligatures w14:val="none"/>
              </w:rPr>
              <w:t>/</w:t>
            </w:r>
            <w:r w:rsidRPr="00424E22">
              <w:rPr>
                <w:rFonts w:ascii="Helvetica" w:eastAsia="Times New Roman" w:hAnsi="Helvetica" w:cs="Helvetica"/>
                <w:b/>
                <w:bCs/>
                <w:kern w:val="0"/>
                <w:lang w:eastAsia="ru-RU"/>
                <w14:ligatures w14:val="none"/>
              </w:rPr>
              <w:t>მ</w:t>
            </w:r>
            <w:r w:rsidRPr="00424E22">
              <w:rPr>
                <w:rFonts w:ascii="Times New Roman" w:eastAsia="Times New Roman" w:hAnsi="Times New Roman" w:cs="Times New Roman"/>
                <w:b/>
                <w:bCs/>
                <w:kern w:val="0"/>
                <w:lang w:eastAsia="ru-RU"/>
                <w14:ligatures w14:val="none"/>
              </w:rPr>
              <w:t>²</w:t>
            </w:r>
          </w:p>
        </w:tc>
        <w:tc>
          <w:tcPr>
            <w:tcW w:w="0" w:type="auto"/>
            <w:vAlign w:val="center"/>
            <w:hideMark/>
          </w:tcPr>
          <w:p w:rsidR="00424E22" w:rsidRPr="00424E22" w:rsidRDefault="00424E22" w:rsidP="00424E22">
            <w:pPr>
              <w:spacing w:after="0" w:line="240" w:lineRule="auto"/>
              <w:jc w:val="center"/>
              <w:rPr>
                <w:rFonts w:ascii="Times New Roman" w:eastAsia="Times New Roman" w:hAnsi="Times New Roman" w:cs="Times New Roman"/>
                <w:b/>
                <w:bCs/>
                <w:kern w:val="0"/>
                <w:lang w:eastAsia="ru-RU"/>
                <w14:ligatures w14:val="none"/>
              </w:rPr>
            </w:pPr>
            <w:r w:rsidRPr="00424E22">
              <w:rPr>
                <w:rFonts w:ascii="Helvetica" w:eastAsia="Times New Roman" w:hAnsi="Helvetica" w:cs="Helvetica"/>
                <w:b/>
                <w:bCs/>
                <w:kern w:val="0"/>
                <w:lang w:eastAsia="ru-RU"/>
                <w14:ligatures w14:val="none"/>
              </w:rPr>
              <w:t>საერთო</w:t>
            </w:r>
            <w:r w:rsidRPr="00424E22">
              <w:rPr>
                <w:rFonts w:ascii="Times New Roman" w:eastAsia="Times New Roman" w:hAnsi="Times New Roman" w:cs="Times New Roman"/>
                <w:b/>
                <w:bCs/>
                <w:kern w:val="0"/>
                <w:lang w:eastAsia="ru-RU"/>
                <w14:ligatures w14:val="none"/>
              </w:rPr>
              <w:t xml:space="preserve"> </w:t>
            </w:r>
            <w:r w:rsidRPr="00424E22">
              <w:rPr>
                <w:rFonts w:ascii="Helvetica" w:eastAsia="Times New Roman" w:hAnsi="Helvetica" w:cs="Helvetica"/>
                <w:b/>
                <w:bCs/>
                <w:kern w:val="0"/>
                <w:lang w:eastAsia="ru-RU"/>
                <w14:ligatures w14:val="none"/>
              </w:rPr>
              <w:t>ფასი</w:t>
            </w:r>
          </w:p>
        </w:tc>
        <w:tc>
          <w:tcPr>
            <w:tcW w:w="0" w:type="auto"/>
            <w:vAlign w:val="center"/>
            <w:hideMark/>
          </w:tcPr>
          <w:p w:rsidR="00424E22" w:rsidRPr="00424E22" w:rsidRDefault="00424E22" w:rsidP="00424E22">
            <w:pPr>
              <w:spacing w:after="0" w:line="240" w:lineRule="auto"/>
              <w:jc w:val="center"/>
              <w:rPr>
                <w:rFonts w:ascii="Times New Roman" w:eastAsia="Times New Roman" w:hAnsi="Times New Roman" w:cs="Times New Roman"/>
                <w:b/>
                <w:bCs/>
                <w:kern w:val="0"/>
                <w:lang w:eastAsia="ru-RU"/>
                <w14:ligatures w14:val="none"/>
              </w:rPr>
            </w:pPr>
            <w:r w:rsidRPr="00424E22">
              <w:rPr>
                <w:rFonts w:ascii="Times New Roman" w:eastAsia="Times New Roman" w:hAnsi="Times New Roman" w:cs="Times New Roman"/>
                <w:b/>
                <w:bCs/>
                <w:kern w:val="0"/>
                <w:lang w:eastAsia="ru-RU"/>
                <w14:ligatures w14:val="none"/>
              </w:rPr>
              <w:t xml:space="preserve">30% </w:t>
            </w:r>
            <w:r w:rsidRPr="00424E22">
              <w:rPr>
                <w:rFonts w:ascii="Helvetica" w:eastAsia="Times New Roman" w:hAnsi="Helvetica" w:cs="Helvetica"/>
                <w:b/>
                <w:bCs/>
                <w:kern w:val="0"/>
                <w:lang w:eastAsia="ru-RU"/>
                <w14:ligatures w14:val="none"/>
              </w:rPr>
              <w:t>წინასწარი</w:t>
            </w:r>
            <w:r w:rsidRPr="00424E22">
              <w:rPr>
                <w:rFonts w:ascii="Times New Roman" w:eastAsia="Times New Roman" w:hAnsi="Times New Roman" w:cs="Times New Roman"/>
                <w:b/>
                <w:bCs/>
                <w:kern w:val="0"/>
                <w:lang w:eastAsia="ru-RU"/>
                <w14:ligatures w14:val="none"/>
              </w:rPr>
              <w:t xml:space="preserve"> </w:t>
            </w:r>
            <w:r w:rsidRPr="00424E22">
              <w:rPr>
                <w:rFonts w:ascii="Helvetica" w:eastAsia="Times New Roman" w:hAnsi="Helvetica" w:cs="Helvetica"/>
                <w:b/>
                <w:bCs/>
                <w:kern w:val="0"/>
                <w:lang w:eastAsia="ru-RU"/>
                <w14:ligatures w14:val="none"/>
              </w:rPr>
              <w:t>გადახდა</w:t>
            </w:r>
            <w:r w:rsidRPr="00424E22">
              <w:rPr>
                <w:rFonts w:ascii="Times New Roman" w:eastAsia="Times New Roman" w:hAnsi="Times New Roman" w:cs="Times New Roman"/>
                <w:b/>
                <w:bCs/>
                <w:kern w:val="0"/>
                <w:lang w:eastAsia="ru-RU"/>
                <w14:ligatures w14:val="none"/>
              </w:rPr>
              <w:t xml:space="preserve"> / </w:t>
            </w:r>
            <w:r w:rsidRPr="00424E22">
              <w:rPr>
                <w:rFonts w:ascii="Helvetica" w:eastAsia="Times New Roman" w:hAnsi="Helvetica" w:cs="Helvetica"/>
                <w:b/>
                <w:bCs/>
                <w:kern w:val="0"/>
                <w:lang w:eastAsia="ru-RU"/>
                <w14:ligatures w14:val="none"/>
              </w:rPr>
              <w:t>აკრედიტივი</w:t>
            </w:r>
          </w:p>
        </w:tc>
        <w:tc>
          <w:tcPr>
            <w:tcW w:w="0" w:type="auto"/>
            <w:vAlign w:val="center"/>
            <w:hideMark/>
          </w:tcPr>
          <w:p w:rsidR="00424E22" w:rsidRPr="00424E22" w:rsidRDefault="00424E22" w:rsidP="00424E22">
            <w:pPr>
              <w:spacing w:after="0" w:line="240" w:lineRule="auto"/>
              <w:jc w:val="center"/>
              <w:rPr>
                <w:rFonts w:ascii="Times New Roman" w:eastAsia="Times New Roman" w:hAnsi="Times New Roman" w:cs="Times New Roman"/>
                <w:b/>
                <w:bCs/>
                <w:kern w:val="0"/>
                <w:lang w:eastAsia="ru-RU"/>
                <w14:ligatures w14:val="none"/>
              </w:rPr>
            </w:pPr>
            <w:r w:rsidRPr="00424E22">
              <w:rPr>
                <w:rFonts w:ascii="Times New Roman" w:eastAsia="Times New Roman" w:hAnsi="Times New Roman" w:cs="Times New Roman"/>
                <w:b/>
                <w:bCs/>
                <w:kern w:val="0"/>
                <w:lang w:eastAsia="ru-RU"/>
                <w14:ligatures w14:val="none"/>
              </w:rPr>
              <w:t xml:space="preserve">70% </w:t>
            </w:r>
            <w:r w:rsidRPr="00424E22">
              <w:rPr>
                <w:rFonts w:ascii="Helvetica" w:eastAsia="Times New Roman" w:hAnsi="Helvetica" w:cs="Helvetica"/>
                <w:b/>
                <w:bCs/>
                <w:kern w:val="0"/>
                <w:lang w:eastAsia="ru-RU"/>
                <w14:ligatures w14:val="none"/>
              </w:rPr>
              <w:t>ბალანსი</w:t>
            </w:r>
            <w:r w:rsidRPr="00424E22">
              <w:rPr>
                <w:rFonts w:ascii="Times New Roman" w:eastAsia="Times New Roman" w:hAnsi="Times New Roman" w:cs="Times New Roman"/>
                <w:b/>
                <w:bCs/>
                <w:kern w:val="0"/>
                <w:lang w:eastAsia="ru-RU"/>
                <w14:ligatures w14:val="none"/>
              </w:rPr>
              <w:t xml:space="preserve"> (</w:t>
            </w:r>
            <w:r w:rsidRPr="00424E22">
              <w:rPr>
                <w:rFonts w:ascii="Helvetica" w:eastAsia="Times New Roman" w:hAnsi="Helvetica" w:cs="Helvetica"/>
                <w:b/>
                <w:bCs/>
                <w:kern w:val="0"/>
                <w:lang w:eastAsia="ru-RU"/>
                <w14:ligatures w14:val="none"/>
              </w:rPr>
              <w:t>განვადება</w:t>
            </w:r>
            <w:r w:rsidRPr="00424E22">
              <w:rPr>
                <w:rFonts w:ascii="Times New Roman" w:eastAsia="Times New Roman" w:hAnsi="Times New Roman" w:cs="Times New Roman"/>
                <w:b/>
                <w:bCs/>
                <w:kern w:val="0"/>
                <w:lang w:eastAsia="ru-RU"/>
                <w14:ligatures w14:val="none"/>
              </w:rPr>
              <w:t>)</w:t>
            </w:r>
          </w:p>
        </w:tc>
      </w:tr>
      <w:tr w:rsidR="00424E22" w:rsidRPr="00424E22">
        <w:trPr>
          <w:tblCellSpacing w:w="15" w:type="dxa"/>
        </w:trPr>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Helvetica" w:eastAsia="Times New Roman" w:hAnsi="Helvetica" w:cs="Helvetica"/>
                <w:kern w:val="0"/>
                <w:lang w:eastAsia="ru-RU"/>
                <w14:ligatures w14:val="none"/>
              </w:rPr>
              <w:t>ტაუნჰაუსი</w:t>
            </w:r>
            <w:r w:rsidRPr="00424E22">
              <w:rPr>
                <w:rFonts w:ascii="Times New Roman" w:eastAsia="Times New Roman" w:hAnsi="Times New Roman" w:cs="Times New Roman"/>
                <w:kern w:val="0"/>
                <w:lang w:eastAsia="ru-RU"/>
                <w14:ligatures w14:val="none"/>
              </w:rPr>
              <w:t xml:space="preserve"> 80 </w:t>
            </w:r>
            <w:r w:rsidRPr="00424E22">
              <w:rPr>
                <w:rFonts w:ascii="Helvetica" w:eastAsia="Times New Roman" w:hAnsi="Helvetica" w:cs="Helvetica"/>
                <w:kern w:val="0"/>
                <w:lang w:eastAsia="ru-RU"/>
                <w14:ligatures w14:val="none"/>
              </w:rPr>
              <w:t>მ</w:t>
            </w:r>
            <w:r w:rsidRPr="00424E22">
              <w:rPr>
                <w:rFonts w:ascii="Times New Roman" w:eastAsia="Times New Roman" w:hAnsi="Times New Roman" w:cs="Times New Roman"/>
                <w:kern w:val="0"/>
                <w:lang w:eastAsia="ru-RU"/>
                <w14:ligatures w14:val="none"/>
              </w:rPr>
              <w:t>²</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 xml:space="preserve">80 </w:t>
            </w:r>
            <w:r w:rsidRPr="00424E22">
              <w:rPr>
                <w:rFonts w:ascii="Helvetica" w:eastAsia="Times New Roman" w:hAnsi="Helvetica" w:cs="Helvetica"/>
                <w:kern w:val="0"/>
                <w:lang w:eastAsia="ru-RU"/>
                <w14:ligatures w14:val="none"/>
              </w:rPr>
              <w:t>მ</w:t>
            </w:r>
            <w:r w:rsidRPr="00424E22">
              <w:rPr>
                <w:rFonts w:ascii="Times New Roman" w:eastAsia="Times New Roman" w:hAnsi="Times New Roman" w:cs="Times New Roman"/>
                <w:kern w:val="0"/>
                <w:lang w:eastAsia="ru-RU"/>
                <w14:ligatures w14:val="none"/>
              </w:rPr>
              <w:t>²</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USD 600</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USD 48,000</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USD 14,400</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 xml:space="preserve">USD 33,600 (24 </w:t>
            </w:r>
            <w:r w:rsidRPr="00424E22">
              <w:rPr>
                <w:rFonts w:ascii="Helvetica" w:eastAsia="Times New Roman" w:hAnsi="Helvetica" w:cs="Helvetica"/>
                <w:kern w:val="0"/>
                <w:lang w:eastAsia="ru-RU"/>
                <w14:ligatures w14:val="none"/>
              </w:rPr>
              <w:t>თვ</w:t>
            </w:r>
            <w:r w:rsidRPr="00424E22">
              <w:rPr>
                <w:rFonts w:ascii="Times New Roman" w:eastAsia="Times New Roman" w:hAnsi="Times New Roman" w:cs="Times New Roman"/>
                <w:kern w:val="0"/>
                <w:lang w:eastAsia="ru-RU"/>
                <w14:ligatures w14:val="none"/>
              </w:rPr>
              <w:t xml:space="preserve">., USD 6,300 </w:t>
            </w:r>
            <w:r w:rsidRPr="00424E22">
              <w:rPr>
                <w:rFonts w:ascii="Helvetica" w:eastAsia="Times New Roman" w:hAnsi="Helvetica" w:cs="Helvetica"/>
                <w:kern w:val="0"/>
                <w:lang w:eastAsia="ru-RU"/>
                <w14:ligatures w14:val="none"/>
              </w:rPr>
              <w:t>კვარტალში</w:t>
            </w:r>
            <w:r w:rsidRPr="00424E22">
              <w:rPr>
                <w:rFonts w:ascii="Times New Roman" w:eastAsia="Times New Roman" w:hAnsi="Times New Roman" w:cs="Times New Roman"/>
                <w:kern w:val="0"/>
                <w:lang w:eastAsia="ru-RU"/>
                <w14:ligatures w14:val="none"/>
              </w:rPr>
              <w:t>)</w:t>
            </w:r>
          </w:p>
        </w:tc>
      </w:tr>
      <w:tr w:rsidR="00424E22" w:rsidRPr="00424E22">
        <w:trPr>
          <w:tblCellSpacing w:w="15" w:type="dxa"/>
        </w:trPr>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Helvetica" w:eastAsia="Times New Roman" w:hAnsi="Helvetica" w:cs="Helvetica"/>
                <w:kern w:val="0"/>
                <w:lang w:eastAsia="ru-RU"/>
                <w14:ligatures w14:val="none"/>
              </w:rPr>
              <w:t>ტაუნჰაუსი</w:t>
            </w:r>
            <w:r w:rsidRPr="00424E22">
              <w:rPr>
                <w:rFonts w:ascii="Times New Roman" w:eastAsia="Times New Roman" w:hAnsi="Times New Roman" w:cs="Times New Roman"/>
                <w:kern w:val="0"/>
                <w:lang w:eastAsia="ru-RU"/>
                <w14:ligatures w14:val="none"/>
              </w:rPr>
              <w:t xml:space="preserve"> 120 </w:t>
            </w:r>
            <w:r w:rsidRPr="00424E22">
              <w:rPr>
                <w:rFonts w:ascii="Helvetica" w:eastAsia="Times New Roman" w:hAnsi="Helvetica" w:cs="Helvetica"/>
                <w:kern w:val="0"/>
                <w:lang w:eastAsia="ru-RU"/>
                <w14:ligatures w14:val="none"/>
              </w:rPr>
              <w:t>მ</w:t>
            </w:r>
            <w:r w:rsidRPr="00424E22">
              <w:rPr>
                <w:rFonts w:ascii="Times New Roman" w:eastAsia="Times New Roman" w:hAnsi="Times New Roman" w:cs="Times New Roman"/>
                <w:kern w:val="0"/>
                <w:lang w:eastAsia="ru-RU"/>
                <w14:ligatures w14:val="none"/>
              </w:rPr>
              <w:t>²</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 xml:space="preserve">120 </w:t>
            </w:r>
            <w:r w:rsidRPr="00424E22">
              <w:rPr>
                <w:rFonts w:ascii="Helvetica" w:eastAsia="Times New Roman" w:hAnsi="Helvetica" w:cs="Helvetica"/>
                <w:kern w:val="0"/>
                <w:lang w:eastAsia="ru-RU"/>
                <w14:ligatures w14:val="none"/>
              </w:rPr>
              <w:t>მ</w:t>
            </w:r>
            <w:r w:rsidRPr="00424E22">
              <w:rPr>
                <w:rFonts w:ascii="Times New Roman" w:eastAsia="Times New Roman" w:hAnsi="Times New Roman" w:cs="Times New Roman"/>
                <w:kern w:val="0"/>
                <w:lang w:eastAsia="ru-RU"/>
                <w14:ligatures w14:val="none"/>
              </w:rPr>
              <w:t>²</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USD 600</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USD 72,000</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USD 21,600</w:t>
            </w:r>
          </w:p>
        </w:tc>
        <w:tc>
          <w:tcPr>
            <w:tcW w:w="0" w:type="auto"/>
            <w:vAlign w:val="center"/>
            <w:hideMark/>
          </w:tcPr>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kern w:val="0"/>
                <w:lang w:eastAsia="ru-RU"/>
                <w14:ligatures w14:val="none"/>
              </w:rPr>
              <w:t xml:space="preserve">USD 50,400 (24 </w:t>
            </w:r>
            <w:r w:rsidRPr="00424E22">
              <w:rPr>
                <w:rFonts w:ascii="Helvetica" w:eastAsia="Times New Roman" w:hAnsi="Helvetica" w:cs="Helvetica"/>
                <w:kern w:val="0"/>
                <w:lang w:eastAsia="ru-RU"/>
                <w14:ligatures w14:val="none"/>
              </w:rPr>
              <w:t>თვ</w:t>
            </w:r>
            <w:r w:rsidRPr="00424E22">
              <w:rPr>
                <w:rFonts w:ascii="Times New Roman" w:eastAsia="Times New Roman" w:hAnsi="Times New Roman" w:cs="Times New Roman"/>
                <w:kern w:val="0"/>
                <w:lang w:eastAsia="ru-RU"/>
                <w14:ligatures w14:val="none"/>
              </w:rPr>
              <w:t xml:space="preserve">., USD 6,300 </w:t>
            </w:r>
            <w:r w:rsidRPr="00424E22">
              <w:rPr>
                <w:rFonts w:ascii="Helvetica" w:eastAsia="Times New Roman" w:hAnsi="Helvetica" w:cs="Helvetica"/>
                <w:kern w:val="0"/>
                <w:lang w:eastAsia="ru-RU"/>
                <w14:ligatures w14:val="none"/>
              </w:rPr>
              <w:t>კვარტალში</w:t>
            </w:r>
            <w:r w:rsidRPr="00424E22">
              <w:rPr>
                <w:rFonts w:ascii="Times New Roman" w:eastAsia="Times New Roman" w:hAnsi="Times New Roman" w:cs="Times New Roman"/>
                <w:kern w:val="0"/>
                <w:lang w:eastAsia="ru-RU"/>
                <w14:ligatures w14:val="none"/>
              </w:rPr>
              <w:t>)</w:t>
            </w:r>
          </w:p>
        </w:tc>
      </w:tr>
    </w:tbl>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4.2.</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დაზღვევა</w:t>
      </w:r>
      <w:r w:rsidRPr="00424E22">
        <w:rPr>
          <w:rFonts w:ascii="Times New Roman" w:eastAsia="Times New Roman" w:hAnsi="Times New Roman" w:cs="Times New Roman"/>
          <w:color w:val="000000"/>
          <w:kern w:val="0"/>
          <w:lang w:eastAsia="ru-RU"/>
          <w14:ligatures w14:val="none"/>
        </w:rPr>
        <w:t xml:space="preserve">: 2% </w:t>
      </w:r>
      <w:r w:rsidRPr="00424E22">
        <w:rPr>
          <w:rFonts w:ascii="Helvetica" w:eastAsia="Times New Roman" w:hAnsi="Helvetica" w:cs="Helvetica"/>
          <w:color w:val="000000"/>
          <w:kern w:val="0"/>
          <w:lang w:eastAsia="ru-RU"/>
          <w14:ligatures w14:val="none"/>
        </w:rPr>
        <w:t>წლიური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კომისია</w:t>
      </w:r>
      <w:r w:rsidRPr="00424E22">
        <w:rPr>
          <w:rFonts w:ascii="Times New Roman" w:eastAsia="Times New Roman" w:hAnsi="Times New Roman" w:cs="Times New Roman"/>
          <w:color w:val="000000"/>
          <w:kern w:val="0"/>
          <w:lang w:eastAsia="ru-RU"/>
          <w14:ligatures w14:val="none"/>
        </w:rPr>
        <w:t>: 1%.</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4.3. </w:t>
      </w:r>
      <w:r w:rsidRPr="00424E22">
        <w:rPr>
          <w:rFonts w:ascii="Helvetica" w:eastAsia="Times New Roman" w:hAnsi="Helvetica" w:cs="Helvetica"/>
          <w:b/>
          <w:bCs/>
          <w:color w:val="000000"/>
          <w:kern w:val="0"/>
          <w:lang w:eastAsia="ru-RU"/>
          <w14:ligatures w14:val="none"/>
        </w:rPr>
        <w:t>კონტრაქტორის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მომსახურების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გადახდა</w:t>
      </w:r>
      <w:r w:rsidRPr="00424E22">
        <w:rPr>
          <w:rFonts w:ascii="Times New Roman" w:eastAsia="Times New Roman" w:hAnsi="Times New Roman" w:cs="Times New Roman"/>
          <w:b/>
          <w:bCs/>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4.3.1.</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სრული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მიზნით</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ვალდებულია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გადასცეს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ორი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სახლი</w:t>
      </w:r>
      <w:r w:rsidRPr="00424E22">
        <w:rPr>
          <w:rFonts w:ascii="Times New Roman" w:eastAsia="Times New Roman" w:hAnsi="Times New Roman" w:cs="Times New Roman"/>
          <w:color w:val="000000"/>
          <w:kern w:val="0"/>
          <w:lang w:eastAsia="ru-RU"/>
          <w14:ligatures w14:val="none"/>
        </w:rPr>
        <w:t>(</w:t>
      </w:r>
      <w:r w:rsidRPr="00424E22">
        <w:rPr>
          <w:rFonts w:ascii="Helvetica" w:eastAsia="Times New Roman" w:hAnsi="Helvetica" w:cs="Helvetica"/>
          <w:color w:val="000000"/>
          <w:kern w:val="0"/>
          <w:lang w:eastAsia="ru-RU"/>
          <w14:ligatures w14:val="none"/>
        </w:rPr>
        <w:t>ერთი</w:t>
      </w:r>
      <w:r w:rsidRPr="00424E22">
        <w:rPr>
          <w:rFonts w:ascii="Times New Roman" w:eastAsia="Times New Roman" w:hAnsi="Times New Roman" w:cs="Times New Roman"/>
          <w:color w:val="000000"/>
          <w:kern w:val="0"/>
          <w:lang w:eastAsia="ru-RU"/>
          <w14:ligatures w14:val="none"/>
        </w:rPr>
        <w:t xml:space="preserve"> 80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ერთი</w:t>
      </w:r>
      <w:r w:rsidRPr="00424E22">
        <w:rPr>
          <w:rFonts w:ascii="Times New Roman" w:eastAsia="Times New Roman" w:hAnsi="Times New Roman" w:cs="Times New Roman"/>
          <w:color w:val="000000"/>
          <w:kern w:val="0"/>
          <w:lang w:eastAsia="ru-RU"/>
          <w14:ligatures w14:val="none"/>
        </w:rPr>
        <w:t xml:space="preserve"> 120 </w:t>
      </w:r>
      <w:r w:rsidRPr="00424E22">
        <w:rPr>
          <w:rFonts w:ascii="Helvetica" w:eastAsia="Times New Roman" w:hAnsi="Helvetica" w:cs="Helvetica"/>
          <w:color w:val="000000"/>
          <w:kern w:val="0"/>
          <w:lang w:eastAsia="ru-RU"/>
          <w14:ligatures w14:val="none"/>
        </w:rPr>
        <w:t>მ</w:t>
      </w:r>
      <w:r w:rsidRPr="00424E22">
        <w:rPr>
          <w:rFonts w:ascii="Times New Roman" w:eastAsia="Times New Roman" w:hAnsi="Times New Roman" w:cs="Times New Roman"/>
          <w:color w:val="000000"/>
          <w:kern w:val="0"/>
          <w:lang w:eastAsia="ru-RU"/>
          <w14:ligatures w14:val="none"/>
        </w:rPr>
        <w:t xml:space="preserve">²) </w:t>
      </w:r>
      <w:r w:rsidRPr="00424E22">
        <w:rPr>
          <w:rFonts w:ascii="Helvetica" w:eastAsia="Times New Roman" w:hAnsi="Helvetica" w:cs="Helvetica"/>
          <w:color w:val="000000"/>
          <w:kern w:val="0"/>
          <w:lang w:eastAsia="ru-RU"/>
          <w14:ligatures w14:val="none"/>
        </w:rPr>
        <w:t>მათი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აშენებისა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სახელმწიფო</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საკუთრების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რეგისტრაციის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შემდეგ</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საქართველოს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ეროვნული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საჯარო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რეესტრის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სააგენტოში</w:t>
      </w:r>
      <w:r w:rsidRPr="00424E22">
        <w:rPr>
          <w:rFonts w:ascii="Times New Roman" w:eastAsia="Times New Roman" w:hAnsi="Times New Roman" w:cs="Times New Roman"/>
          <w:color w:val="000000"/>
          <w:kern w:val="0"/>
          <w:lang w:eastAsia="ru-RU"/>
          <w14:ligatures w14:val="none"/>
        </w:rPr>
        <w:t xml:space="preserve"> (NAPR).</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4.3.2.</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გადაცემა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უნდა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განხორციელდეს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არაუგვიანეს</w:t>
      </w:r>
      <w:r w:rsidRPr="00424E22">
        <w:rPr>
          <w:rFonts w:ascii="Times New Roman" w:eastAsia="Times New Roman" w:hAnsi="Times New Roman" w:cs="Times New Roman"/>
          <w:b/>
          <w:bCs/>
          <w:color w:val="000000"/>
          <w:kern w:val="0"/>
          <w:lang w:eastAsia="ru-RU"/>
          <w14:ligatures w14:val="none"/>
        </w:rPr>
        <w:t xml:space="preserve"> 30 (</w:t>
      </w:r>
      <w:r w:rsidRPr="00424E22">
        <w:rPr>
          <w:rFonts w:ascii="Helvetica" w:eastAsia="Times New Roman" w:hAnsi="Helvetica" w:cs="Helvetica"/>
          <w:b/>
          <w:bCs/>
          <w:color w:val="000000"/>
          <w:kern w:val="0"/>
          <w:lang w:eastAsia="ru-RU"/>
          <w14:ligatures w14:val="none"/>
        </w:rPr>
        <w:t>ოც</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კალენდარული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დღის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შემდეგ</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რაც</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დამოკიდებულია</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მესამე</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პირების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მიერ</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მინიმუმ</w:t>
      </w:r>
      <w:r w:rsidRPr="00424E22">
        <w:rPr>
          <w:rFonts w:ascii="Times New Roman" w:eastAsia="Times New Roman" w:hAnsi="Times New Roman" w:cs="Times New Roman"/>
          <w:b/>
          <w:bCs/>
          <w:color w:val="000000"/>
          <w:kern w:val="0"/>
          <w:lang w:eastAsia="ru-RU"/>
          <w14:ligatures w14:val="none"/>
        </w:rPr>
        <w:t xml:space="preserve"> 22 </w:t>
      </w:r>
      <w:r w:rsidRPr="00424E22">
        <w:rPr>
          <w:rFonts w:ascii="Helvetica" w:eastAsia="Times New Roman" w:hAnsi="Helvetica" w:cs="Helvetica"/>
          <w:b/>
          <w:bCs/>
          <w:color w:val="000000"/>
          <w:kern w:val="0"/>
          <w:lang w:eastAsia="ru-RU"/>
          <w14:ligatures w14:val="none"/>
        </w:rPr>
        <w:t>სახლის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წინასწარი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გადახდების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სრულ</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მიღებაზე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რომლებიც</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მიერ</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გაყიდულია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კომერციული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ლიზინგის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პროგრამის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ფარგლებში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4.3.3.</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ამ</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პუნქტის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მნიშვნელობით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color w:val="000000"/>
          <w:kern w:val="0"/>
          <w:lang w:eastAsia="ru-RU"/>
          <w14:ligatures w14:val="none"/>
        </w:rPr>
        <w:t>„</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წინასწარი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ნიშნავს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თითოეული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სახლის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ღირებულების</w:t>
      </w:r>
      <w:r w:rsidRPr="00424E22">
        <w:rPr>
          <w:rFonts w:ascii="Times New Roman" w:eastAsia="Times New Roman" w:hAnsi="Times New Roman" w:cs="Times New Roman"/>
          <w:color w:val="000000"/>
          <w:kern w:val="0"/>
          <w:lang w:eastAsia="ru-RU"/>
          <w14:ligatures w14:val="none"/>
        </w:rPr>
        <w:t xml:space="preserve"> 30%-</w:t>
      </w:r>
      <w:r w:rsidRPr="00424E22">
        <w:rPr>
          <w:rFonts w:ascii="Helvetica" w:eastAsia="Times New Roman" w:hAnsi="Helvetica" w:cs="Helvetica"/>
          <w:color w:val="000000"/>
          <w:kern w:val="0"/>
          <w:lang w:eastAsia="ru-RU"/>
          <w14:ligatures w14:val="none"/>
        </w:rPr>
        <w:t>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მიღებული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საბანკო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ანგარიშზე</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0"/>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კონტრაქტორი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ვალდებულია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გადასცეს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დოკუმენტები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რომლებიც</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ადასტურებს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წინასწარი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მიღებას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ბანკის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ცნობა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ან</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აკრედიტივი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4.3.4.</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გამყიდველს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უფლება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აქვს</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შეამოწმოს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თითოეული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პოტენციური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მყიდველი</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მათი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ფინანსური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სანდოობა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გაყიდვამდე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lastRenderedPageBreak/>
        <w:t>კონტრაქტორი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ვალდებულია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გადასცეს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სიის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შესახებ</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უზრუნველყოს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კომერციული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ლიზინგის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პროგრამის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პირობების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დაცვა</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4.3.5.</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თუ</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ვერ</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უზრუნველყოფს</w:t>
      </w:r>
      <w:r w:rsidRPr="00424E22">
        <w:rPr>
          <w:rFonts w:ascii="Times New Roman" w:eastAsia="Times New Roman" w:hAnsi="Times New Roman" w:cs="Times New Roman"/>
          <w:color w:val="000000"/>
          <w:kern w:val="0"/>
          <w:lang w:eastAsia="ru-RU"/>
          <w14:ligatures w14:val="none"/>
        </w:rPr>
        <w:t xml:space="preserve"> 22 </w:t>
      </w:r>
      <w:r w:rsidRPr="00424E22">
        <w:rPr>
          <w:rFonts w:ascii="Helvetica" w:eastAsia="Times New Roman" w:hAnsi="Helvetica" w:cs="Helvetica"/>
          <w:color w:val="000000"/>
          <w:kern w:val="0"/>
          <w:lang w:eastAsia="ru-RU"/>
          <w14:ligatures w14:val="none"/>
        </w:rPr>
        <w:t>სახლის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გაყიდვას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გამყიდველი</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b/>
          <w:bCs/>
          <w:color w:val="000000"/>
          <w:kern w:val="0"/>
          <w:lang w:eastAsia="ru-RU"/>
          <w14:ligatures w14:val="none"/>
        </w:rPr>
        <w:t>არ</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არის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ვალდებული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გადასცეს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სახლები</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კონტრაქტორს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სანამ</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ეს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პირობა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არ</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შესრულდება</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4.3.6.</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გადაცემა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მიმდინარეობს</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მიღების</w:t>
      </w:r>
      <w:r w:rsidRPr="00424E22">
        <w:rPr>
          <w:rFonts w:ascii="Times New Roman" w:eastAsia="Times New Roman" w:hAnsi="Times New Roman" w:cs="Times New Roman"/>
          <w:color w:val="000000"/>
          <w:kern w:val="0"/>
          <w:lang w:eastAsia="ru-RU"/>
          <w14:ligatures w14:val="none"/>
        </w:rPr>
        <w:t>-</w:t>
      </w:r>
      <w:r w:rsidRPr="00424E22">
        <w:rPr>
          <w:rFonts w:ascii="Helvetica" w:eastAsia="Times New Roman" w:hAnsi="Helvetica" w:cs="Helvetica"/>
          <w:color w:val="000000"/>
          <w:kern w:val="0"/>
          <w:lang w:eastAsia="ru-RU"/>
          <w14:ligatures w14:val="none"/>
        </w:rPr>
        <w:t>გაცემის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აქტის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ხელმოწერით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სახელმწიფო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რეგისტრაცია</w:t>
      </w:r>
      <w:r w:rsidRPr="00424E22">
        <w:rPr>
          <w:rFonts w:ascii="Times New Roman" w:eastAsia="Times New Roman" w:hAnsi="Times New Roman" w:cs="Times New Roman"/>
          <w:color w:val="000000"/>
          <w:kern w:val="0"/>
          <w:lang w:eastAsia="ru-RU"/>
          <w14:ligatures w14:val="none"/>
        </w:rPr>
        <w:t xml:space="preserve"> NAPR-</w:t>
      </w:r>
      <w:r w:rsidRPr="00424E22">
        <w:rPr>
          <w:rFonts w:ascii="Helvetica" w:eastAsia="Times New Roman" w:hAnsi="Helvetica" w:cs="Helvetica"/>
          <w:color w:val="000000"/>
          <w:kern w:val="0"/>
          <w:lang w:eastAsia="ru-RU"/>
          <w14:ligatures w14:val="none"/>
        </w:rPr>
        <w:t>ში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4.3.7.</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სახელმწიფო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რეგისტრაციის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მომენტიდან</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გამყიდველის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ვალდებულება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მომსახურების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შესახებ</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ითვლება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სრულად</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შესრულებულად</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კონტრაქტორს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არ</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აქვს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დამატებითი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ფინანსური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მოთხოვნები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მიმართ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89"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5. </w:t>
      </w:r>
      <w:r w:rsidRPr="00424E22">
        <w:rPr>
          <w:rFonts w:ascii="Helvetica" w:eastAsia="Times New Roman" w:hAnsi="Helvetica" w:cs="Helvetica"/>
          <w:b/>
          <w:bCs/>
          <w:color w:val="000000"/>
          <w:kern w:val="0"/>
          <w:sz w:val="27"/>
          <w:szCs w:val="27"/>
          <w:lang w:eastAsia="ru-RU"/>
          <w14:ligatures w14:val="none"/>
        </w:rPr>
        <w:t>გარანტიები</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და</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მხარეების</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ვალდებულებები</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5.1. </w:t>
      </w:r>
      <w:r w:rsidRPr="00424E22">
        <w:rPr>
          <w:rFonts w:ascii="Helvetica" w:eastAsia="Times New Roman" w:hAnsi="Helvetica" w:cs="Helvetica"/>
          <w:b/>
          <w:bCs/>
          <w:color w:val="000000"/>
          <w:kern w:val="0"/>
          <w:lang w:eastAsia="ru-RU"/>
          <w14:ligatures w14:val="none"/>
        </w:rPr>
        <w:t>გამყიდველი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გარანტიას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იძლევა</w:t>
      </w:r>
      <w:r w:rsidRPr="00424E22">
        <w:rPr>
          <w:rFonts w:ascii="Times New Roman" w:eastAsia="Times New Roman" w:hAnsi="Times New Roman" w:cs="Times New Roman"/>
          <w:b/>
          <w:bCs/>
          <w:color w:val="000000"/>
          <w:kern w:val="0"/>
          <w:lang w:eastAsia="ru-RU"/>
          <w14:ligatures w14:val="none"/>
        </w:rPr>
        <w:t>:</w:t>
      </w:r>
    </w:p>
    <w:p w:rsidR="00424E22" w:rsidRPr="00424E22" w:rsidRDefault="00424E22" w:rsidP="00424E22">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შესაბამისობა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პროექტურ</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დოკუმენტაციასთან</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მზის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პანელების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EV </w:t>
      </w:r>
      <w:r w:rsidRPr="00424E22">
        <w:rPr>
          <w:rFonts w:ascii="Helvetica" w:eastAsia="Times New Roman" w:hAnsi="Helvetica" w:cs="Helvetica"/>
          <w:color w:val="000000"/>
          <w:kern w:val="0"/>
          <w:lang w:eastAsia="ru-RU"/>
          <w14:ligatures w14:val="none"/>
        </w:rPr>
        <w:t>დამტენის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ინსტალაცია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მითითებულ</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ვადებში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დაკავშირების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შესაძლებლობა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საერთო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კედლებებით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ენერგოეფექტურობა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სისტემების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სანდოობა</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5.2.</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უკმარისობის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შემთხვევაში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ვალდებულია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გამოსწორდეს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თავისი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ხარჯებით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 xml:space="preserve">5.3. </w:t>
      </w:r>
      <w:r w:rsidRPr="00424E22">
        <w:rPr>
          <w:rFonts w:ascii="Helvetica" w:eastAsia="Times New Roman" w:hAnsi="Helvetica" w:cs="Helvetica"/>
          <w:b/>
          <w:bCs/>
          <w:color w:val="000000"/>
          <w:kern w:val="0"/>
          <w:lang w:eastAsia="ru-RU"/>
          <w14:ligatures w14:val="none"/>
        </w:rPr>
        <w:t>კონტრაქტორი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ვალდებულია</w:t>
      </w:r>
      <w:r w:rsidRPr="00424E22">
        <w:rPr>
          <w:rFonts w:ascii="Times New Roman" w:eastAsia="Times New Roman" w:hAnsi="Times New Roman" w:cs="Times New Roman"/>
          <w:b/>
          <w:bCs/>
          <w:color w:val="000000"/>
          <w:kern w:val="0"/>
          <w:lang w:eastAsia="ru-RU"/>
          <w14:ligatures w14:val="none"/>
        </w:rPr>
        <w:t>:</w:t>
      </w:r>
    </w:p>
    <w:p w:rsidR="00424E22" w:rsidRPr="00424E22" w:rsidRDefault="00424E22" w:rsidP="00424E22">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გაყიდოს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მინიმუმ</w:t>
      </w:r>
      <w:r w:rsidRPr="00424E22">
        <w:rPr>
          <w:rFonts w:ascii="Times New Roman" w:eastAsia="Times New Roman" w:hAnsi="Times New Roman" w:cs="Times New Roman"/>
          <w:color w:val="000000"/>
          <w:kern w:val="0"/>
          <w:lang w:eastAsia="ru-RU"/>
          <w14:ligatures w14:val="none"/>
        </w:rPr>
        <w:t xml:space="preserve"> 22 </w:t>
      </w:r>
      <w:r w:rsidRPr="00424E22">
        <w:rPr>
          <w:rFonts w:ascii="Helvetica" w:eastAsia="Times New Roman" w:hAnsi="Helvetica" w:cs="Helvetica"/>
          <w:color w:val="000000"/>
          <w:kern w:val="0"/>
          <w:lang w:eastAsia="ru-RU"/>
          <w14:ligatures w14:val="none"/>
        </w:rPr>
        <w:t>სახლი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გადასცეს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გაყიდვების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ანგარიშები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90"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6. </w:t>
      </w:r>
      <w:r w:rsidRPr="00424E22">
        <w:rPr>
          <w:rFonts w:ascii="Helvetica" w:eastAsia="Times New Roman" w:hAnsi="Helvetica" w:cs="Helvetica"/>
          <w:b/>
          <w:bCs/>
          <w:color w:val="000000"/>
          <w:kern w:val="0"/>
          <w:sz w:val="27"/>
          <w:szCs w:val="27"/>
          <w:lang w:eastAsia="ru-RU"/>
          <w14:ligatures w14:val="none"/>
        </w:rPr>
        <w:t>პასუხისმგებლობა</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t>6.1.</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სახლების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გადაცემის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დაგვიანება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ან</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მესამე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პირებისთვის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იწვევს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პასუხისმგებლობას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საქართველოს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სამოქალაქო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კოდექსის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შესაბამისად</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მუხლები</w:t>
      </w:r>
      <w:r w:rsidRPr="00424E22">
        <w:rPr>
          <w:rFonts w:ascii="Times New Roman" w:eastAsia="Times New Roman" w:hAnsi="Times New Roman" w:cs="Times New Roman"/>
          <w:color w:val="000000"/>
          <w:kern w:val="0"/>
          <w:lang w:eastAsia="ru-RU"/>
          <w14:ligatures w14:val="none"/>
        </w:rPr>
        <w:t xml:space="preserve"> 433, 395).</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b/>
          <w:bCs/>
          <w:color w:val="000000"/>
          <w:kern w:val="0"/>
          <w:lang w:eastAsia="ru-RU"/>
          <w14:ligatures w14:val="none"/>
        </w:rPr>
        <w:lastRenderedPageBreak/>
        <w:t>6.2.</w:t>
      </w:r>
      <w:r w:rsidRPr="00424E22">
        <w:rPr>
          <w:rFonts w:ascii="Times New Roman" w:eastAsia="Times New Roman" w:hAnsi="Times New Roman" w:cs="Times New Roman"/>
          <w:color w:val="000000"/>
          <w:kern w:val="0"/>
          <w:lang w:eastAsia="ru-RU"/>
          <w14:ligatures w14:val="none"/>
        </w:rPr>
        <w:t> </w:t>
      </w:r>
      <w:r w:rsidRPr="00424E22">
        <w:rPr>
          <w:rFonts w:ascii="Helvetica" w:eastAsia="Times New Roman" w:hAnsi="Helvetica" w:cs="Helvetica"/>
          <w:color w:val="000000"/>
          <w:kern w:val="0"/>
          <w:lang w:eastAsia="ru-RU"/>
          <w14:ligatures w14:val="none"/>
        </w:rPr>
        <w:t>მზის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სისტემებისა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w:t>
      </w:r>
      <w:r w:rsidRPr="00424E22">
        <w:rPr>
          <w:rFonts w:ascii="Times New Roman" w:eastAsia="Times New Roman" w:hAnsi="Times New Roman" w:cs="Times New Roman"/>
          <w:color w:val="000000"/>
          <w:kern w:val="0"/>
          <w:lang w:eastAsia="ru-RU"/>
          <w14:ligatures w14:val="none"/>
        </w:rPr>
        <w:t xml:space="preserve"> EV </w:t>
      </w:r>
      <w:r w:rsidRPr="00424E22">
        <w:rPr>
          <w:rFonts w:ascii="Helvetica" w:eastAsia="Times New Roman" w:hAnsi="Helvetica" w:cs="Helvetica"/>
          <w:color w:val="000000"/>
          <w:kern w:val="0"/>
          <w:lang w:eastAsia="ru-RU"/>
          <w14:ligatures w14:val="none"/>
        </w:rPr>
        <w:t>დამტენების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დაგვიანება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ხარჯზე</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გამოსწორდება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დამატებითი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გადახდის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გარეშე</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91"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7. </w:t>
      </w:r>
      <w:r w:rsidRPr="00424E22">
        <w:rPr>
          <w:rFonts w:ascii="Helvetica" w:eastAsia="Times New Roman" w:hAnsi="Helvetica" w:cs="Helvetica"/>
          <w:b/>
          <w:bCs/>
          <w:color w:val="000000"/>
          <w:kern w:val="0"/>
          <w:sz w:val="27"/>
          <w:szCs w:val="27"/>
          <w:lang w:eastAsia="ru-RU"/>
          <w14:ligatures w14:val="none"/>
        </w:rPr>
        <w:t>კანონმდებლობა</w:t>
      </w:r>
    </w:p>
    <w:p w:rsidR="00424E22" w:rsidRPr="00424E22" w:rsidRDefault="00424E22" w:rsidP="00424E22">
      <w:pPr>
        <w:numPr>
          <w:ilvl w:val="0"/>
          <w:numId w:val="4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საქართველოს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კანონი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მათ</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შორის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სამოქალაქო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კოდექსი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ყველა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დავა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გადაწყვეტილია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თბილისის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სამოქალაქო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სასამართლოში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92"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8. форс-маж</w:t>
      </w:r>
      <w:r w:rsidRPr="00424E22">
        <w:rPr>
          <w:rFonts w:ascii="Helvetica" w:eastAsia="Times New Roman" w:hAnsi="Helvetica" w:cs="Helvetica"/>
          <w:b/>
          <w:bCs/>
          <w:color w:val="000000"/>
          <w:kern w:val="0"/>
          <w:sz w:val="27"/>
          <w:szCs w:val="27"/>
          <w:lang w:eastAsia="ru-RU"/>
          <w14:ligatures w14:val="none"/>
        </w:rPr>
        <w:t>ორ</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მხარეები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გათავისუფლდებიან</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პასუხისმგებლობისგან</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უკანონო</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გარემოების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გამო</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93"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9. </w:t>
      </w:r>
      <w:r w:rsidRPr="00424E22">
        <w:rPr>
          <w:rFonts w:ascii="Helvetica" w:eastAsia="Times New Roman" w:hAnsi="Helvetica" w:cs="Helvetica"/>
          <w:b/>
          <w:bCs/>
          <w:color w:val="000000"/>
          <w:kern w:val="0"/>
          <w:sz w:val="27"/>
          <w:szCs w:val="27"/>
          <w:lang w:eastAsia="ru-RU"/>
          <w14:ligatures w14:val="none"/>
        </w:rPr>
        <w:t>საბოლოო</w:t>
      </w:r>
      <w:r w:rsidRPr="00424E22">
        <w:rPr>
          <w:rFonts w:ascii="Times New Roman" w:eastAsia="Times New Roman" w:hAnsi="Times New Roman" w:cs="Times New Roman"/>
          <w:b/>
          <w:bCs/>
          <w:color w:val="000000"/>
          <w:kern w:val="0"/>
          <w:sz w:val="27"/>
          <w:szCs w:val="27"/>
          <w:lang w:eastAsia="ru-RU"/>
          <w14:ligatures w14:val="none"/>
        </w:rPr>
        <w:t xml:space="preserve"> </w:t>
      </w:r>
      <w:r w:rsidRPr="00424E22">
        <w:rPr>
          <w:rFonts w:ascii="Helvetica" w:eastAsia="Times New Roman" w:hAnsi="Helvetica" w:cs="Helvetica"/>
          <w:b/>
          <w:bCs/>
          <w:color w:val="000000"/>
          <w:kern w:val="0"/>
          <w:sz w:val="27"/>
          <w:szCs w:val="27"/>
          <w:lang w:eastAsia="ru-RU"/>
          <w14:ligatures w14:val="none"/>
        </w:rPr>
        <w:t>ნორმები</w:t>
      </w:r>
    </w:p>
    <w:p w:rsidR="00424E22" w:rsidRPr="00424E22" w:rsidRDefault="00424E22" w:rsidP="00424E22">
      <w:pPr>
        <w:numPr>
          <w:ilvl w:val="0"/>
          <w:numId w:val="4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ხელშეკრულება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ძალაში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შედის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ხელმოწერის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დღიდან</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ყველა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ცვლილება</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მხოლოდ</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წერილობით</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Times New Roman" w:eastAsia="Times New Roman" w:hAnsi="Times New Roman" w:cs="Times New Roman"/>
          <w:color w:val="000000"/>
          <w:kern w:val="0"/>
          <w:lang w:eastAsia="ru-RU"/>
          <w14:ligatures w14:val="none"/>
        </w:rPr>
        <w:t xml:space="preserve">3 </w:t>
      </w:r>
      <w:r w:rsidRPr="00424E22">
        <w:rPr>
          <w:rFonts w:ascii="Helvetica" w:eastAsia="Times New Roman" w:hAnsi="Helvetica" w:cs="Helvetica"/>
          <w:color w:val="000000"/>
          <w:kern w:val="0"/>
          <w:lang w:eastAsia="ru-RU"/>
          <w14:ligatures w14:val="none"/>
        </w:rPr>
        <w:t>ასლი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გამყიდველს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კონტრაქტორს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პროექტის</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არქივში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numPr>
          <w:ilvl w:val="0"/>
          <w:numId w:val="4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color w:val="000000"/>
          <w:kern w:val="0"/>
          <w:lang w:eastAsia="ru-RU"/>
          <w14:ligatures w14:val="none"/>
        </w:rPr>
        <w:t>ენები</w:t>
      </w:r>
      <w:r w:rsidRPr="00424E22">
        <w:rPr>
          <w:rFonts w:ascii="Times New Roman" w:eastAsia="Times New Roman" w:hAnsi="Times New Roman" w:cs="Times New Roman"/>
          <w:color w:val="000000"/>
          <w:kern w:val="0"/>
          <w:lang w:eastAsia="ru-RU"/>
          <w14:ligatures w14:val="none"/>
        </w:rPr>
        <w:t xml:space="preserve">: </w:t>
      </w:r>
      <w:r w:rsidRPr="00424E22">
        <w:rPr>
          <w:rFonts w:ascii="Helvetica" w:eastAsia="Times New Roman" w:hAnsi="Helvetica" w:cs="Helvetica"/>
          <w:color w:val="000000"/>
          <w:kern w:val="0"/>
          <w:lang w:eastAsia="ru-RU"/>
          <w14:ligatures w14:val="none"/>
        </w:rPr>
        <w:t>ინგლისური</w:t>
      </w:r>
      <w:r w:rsidRPr="00424E22">
        <w:rPr>
          <w:rFonts w:ascii="Times New Roman" w:eastAsia="Times New Roman" w:hAnsi="Times New Roman" w:cs="Times New Roman"/>
          <w:color w:val="000000"/>
          <w:kern w:val="0"/>
          <w:lang w:eastAsia="ru-RU"/>
          <w14:ligatures w14:val="none"/>
        </w:rPr>
        <w:t xml:space="preserve"> / </w:t>
      </w:r>
      <w:r w:rsidRPr="00424E22">
        <w:rPr>
          <w:rFonts w:ascii="Helvetica" w:eastAsia="Times New Roman" w:hAnsi="Helvetica" w:cs="Helvetica"/>
          <w:color w:val="000000"/>
          <w:kern w:val="0"/>
          <w:lang w:eastAsia="ru-RU"/>
          <w14:ligatures w14:val="none"/>
        </w:rPr>
        <w:t>ქართული</w:t>
      </w:r>
      <w:r w:rsidRPr="00424E22">
        <w:rPr>
          <w:rFonts w:ascii="Times New Roman" w:eastAsia="Times New Roman" w:hAnsi="Times New Roman" w:cs="Times New Roman"/>
          <w:color w:val="000000"/>
          <w:kern w:val="0"/>
          <w:lang w:eastAsia="ru-RU"/>
          <w14:ligatures w14:val="none"/>
        </w:rPr>
        <w:t xml:space="preserve"> / </w:t>
      </w:r>
      <w:r w:rsidRPr="00424E22">
        <w:rPr>
          <w:rFonts w:ascii="Helvetica" w:eastAsia="Times New Roman" w:hAnsi="Helvetica" w:cs="Helvetica"/>
          <w:color w:val="000000"/>
          <w:kern w:val="0"/>
          <w:lang w:eastAsia="ru-RU"/>
          <w14:ligatures w14:val="none"/>
        </w:rPr>
        <w:t>რუსული</w:t>
      </w:r>
      <w:r w:rsidRPr="00424E22">
        <w:rPr>
          <w:rFonts w:ascii="Times New Roman" w:eastAsia="Times New Roman" w:hAnsi="Times New Roman" w:cs="Times New Roman"/>
          <w:color w:val="000000"/>
          <w:kern w:val="0"/>
          <w:lang w:eastAsia="ru-RU"/>
          <w14:ligatures w14:val="none"/>
        </w:rPr>
        <w:t>.</w:t>
      </w:r>
    </w:p>
    <w:p w:rsidR="00424E22" w:rsidRPr="00424E22" w:rsidRDefault="00424E22" w:rsidP="00424E22">
      <w:pPr>
        <w:spacing w:after="0" w:line="240" w:lineRule="auto"/>
        <w:rPr>
          <w:rFonts w:ascii="Times New Roman" w:eastAsia="Times New Roman" w:hAnsi="Times New Roman" w:cs="Times New Roman"/>
          <w:kern w:val="0"/>
          <w:lang w:eastAsia="ru-RU"/>
          <w14:ligatures w14:val="none"/>
        </w:rPr>
      </w:pPr>
      <w:r w:rsidRPr="00424E22">
        <w:rPr>
          <w:rFonts w:ascii="Times New Roman" w:eastAsia="Times New Roman" w:hAnsi="Times New Roman" w:cs="Times New Roman"/>
          <w:noProof/>
          <w:kern w:val="0"/>
          <w:lang w:eastAsia="ru-RU"/>
          <w14:ligatures w14:val="none"/>
        </w:rPr>
      </w:r>
      <w:r w:rsidR="00424E22" w:rsidRPr="00424E22">
        <w:rPr>
          <w:rFonts w:ascii="Times New Roman" w:eastAsia="Times New Roman" w:hAnsi="Times New Roman" w:cs="Times New Roman"/>
          <w:noProof/>
          <w:kern w:val="0"/>
          <w:lang w:eastAsia="ru-RU"/>
          <w14:ligatures w14:val="none"/>
        </w:rPr>
        <w:pict>
          <v:rect id="_x0000_i1094" alt="" style="width:451.3pt;height:.05pt;mso-width-percent:0;mso-height-percent:0;mso-width-percent:0;mso-height-percent:0" o:hralign="center" o:hrstd="t" o:hr="t" fillcolor="#a0a0a0" stroked="f"/>
        </w:pict>
      </w:r>
    </w:p>
    <w:p w:rsidR="00424E22" w:rsidRPr="00424E22" w:rsidRDefault="00424E22" w:rsidP="00424E2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ru-RU"/>
          <w14:ligatures w14:val="none"/>
        </w:rPr>
      </w:pPr>
      <w:r w:rsidRPr="00424E22">
        <w:rPr>
          <w:rFonts w:ascii="Times New Roman" w:eastAsia="Times New Roman" w:hAnsi="Times New Roman" w:cs="Times New Roman"/>
          <w:b/>
          <w:bCs/>
          <w:color w:val="000000"/>
          <w:kern w:val="0"/>
          <w:sz w:val="27"/>
          <w:szCs w:val="27"/>
          <w:lang w:eastAsia="ru-RU"/>
          <w14:ligatures w14:val="none"/>
        </w:rPr>
        <w:t xml:space="preserve">10. </w:t>
      </w:r>
      <w:r w:rsidRPr="00424E22">
        <w:rPr>
          <w:rFonts w:ascii="Helvetica" w:eastAsia="Times New Roman" w:hAnsi="Helvetica" w:cs="Helvetica"/>
          <w:b/>
          <w:bCs/>
          <w:color w:val="000000"/>
          <w:kern w:val="0"/>
          <w:sz w:val="27"/>
          <w:szCs w:val="27"/>
          <w:lang w:eastAsia="ru-RU"/>
          <w14:ligatures w14:val="none"/>
        </w:rPr>
        <w:t>ხელმოწერები</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b/>
          <w:bCs/>
          <w:color w:val="000000"/>
          <w:kern w:val="0"/>
          <w:lang w:eastAsia="ru-RU"/>
          <w14:ligatures w14:val="none"/>
        </w:rPr>
        <w:t>გამყიდველი</w:t>
      </w:r>
      <w:r w:rsidRPr="00424E22">
        <w:rPr>
          <w:rFonts w:ascii="Times New Roman" w:eastAsia="Times New Roman" w:hAnsi="Times New Roman" w:cs="Times New Roman"/>
          <w:b/>
          <w:bCs/>
          <w:color w:val="000000"/>
          <w:kern w:val="0"/>
          <w:lang w:eastAsia="ru-RU"/>
          <w14:ligatures w14:val="none"/>
        </w:rPr>
        <w:t>:</w:t>
      </w:r>
      <w:r w:rsidRPr="00424E22">
        <w:rPr>
          <w:rFonts w:ascii="Times New Roman" w:eastAsia="Times New Roman" w:hAnsi="Times New Roman" w:cs="Times New Roman"/>
          <w:color w:val="000000"/>
          <w:kern w:val="0"/>
          <w:lang w:eastAsia="ru-RU"/>
          <w14:ligatures w14:val="none"/>
        </w:rPr>
        <w:br/>
        <w:t>SEG ENERGY LEASING LIMITED</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დირექტორი</w:t>
      </w:r>
      <w:r w:rsidRPr="00424E22">
        <w:rPr>
          <w:rFonts w:ascii="Times New Roman" w:eastAsia="Times New Roman" w:hAnsi="Times New Roman" w:cs="Times New Roman"/>
          <w:color w:val="000000"/>
          <w:kern w:val="0"/>
          <w:lang w:eastAsia="ru-RU"/>
          <w14:ligatures w14:val="none"/>
        </w:rPr>
        <w:t>: __________________ / Yuriy Levin /</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b/>
          <w:bCs/>
          <w:color w:val="000000"/>
          <w:kern w:val="0"/>
          <w:lang w:eastAsia="ru-RU"/>
          <w14:ligatures w14:val="none"/>
        </w:rPr>
        <w:t>კონტრაქტორი</w:t>
      </w:r>
      <w:r w:rsidRPr="00424E22">
        <w:rPr>
          <w:rFonts w:ascii="Times New Roman" w:eastAsia="Times New Roman" w:hAnsi="Times New Roman" w:cs="Times New Roman"/>
          <w:b/>
          <w:bCs/>
          <w:color w:val="000000"/>
          <w:kern w:val="0"/>
          <w:lang w:eastAsia="ru-RU"/>
          <w14:ligatures w14:val="none"/>
        </w:rPr>
        <w:t>:</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ხელმოწერა</w:t>
      </w:r>
      <w:r w:rsidRPr="00424E22">
        <w:rPr>
          <w:rFonts w:ascii="Times New Roman" w:eastAsia="Times New Roman" w:hAnsi="Times New Roman" w:cs="Times New Roman"/>
          <w:color w:val="000000"/>
          <w:kern w:val="0"/>
          <w:lang w:eastAsia="ru-RU"/>
          <w14:ligatures w14:val="none"/>
        </w:rPr>
        <w:t>: ____________________</w:t>
      </w:r>
    </w:p>
    <w:p w:rsidR="00424E22" w:rsidRPr="00424E22" w:rsidRDefault="00424E22" w:rsidP="00424E22">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424E22">
        <w:rPr>
          <w:rFonts w:ascii="Helvetica" w:eastAsia="Times New Roman" w:hAnsi="Helvetica" w:cs="Helvetica"/>
          <w:b/>
          <w:bCs/>
          <w:color w:val="000000"/>
          <w:kern w:val="0"/>
          <w:lang w:eastAsia="ru-RU"/>
          <w14:ligatures w14:val="none"/>
        </w:rPr>
        <w:t>დახარისხებულია</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მოკლედ</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საჭიროების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შემთხვევაში</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მიწის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ნაკვეთის</w:t>
      </w:r>
      <w:r w:rsidRPr="00424E22">
        <w:rPr>
          <w:rFonts w:ascii="Times New Roman" w:eastAsia="Times New Roman" w:hAnsi="Times New Roman" w:cs="Times New Roman"/>
          <w:b/>
          <w:bCs/>
          <w:color w:val="000000"/>
          <w:kern w:val="0"/>
          <w:lang w:eastAsia="ru-RU"/>
          <w14:ligatures w14:val="none"/>
        </w:rPr>
        <w:t xml:space="preserve"> </w:t>
      </w:r>
      <w:r w:rsidRPr="00424E22">
        <w:rPr>
          <w:rFonts w:ascii="Helvetica" w:eastAsia="Times New Roman" w:hAnsi="Helvetica" w:cs="Helvetica"/>
          <w:b/>
          <w:bCs/>
          <w:color w:val="000000"/>
          <w:kern w:val="0"/>
          <w:lang w:eastAsia="ru-RU"/>
          <w14:ligatures w14:val="none"/>
        </w:rPr>
        <w:t>მესაკუთრე</w:t>
      </w:r>
      <w:r w:rsidRPr="00424E22">
        <w:rPr>
          <w:rFonts w:ascii="Times New Roman" w:eastAsia="Times New Roman" w:hAnsi="Times New Roman" w:cs="Times New Roman"/>
          <w:b/>
          <w:bCs/>
          <w:color w:val="000000"/>
          <w:kern w:val="0"/>
          <w:lang w:eastAsia="ru-RU"/>
          <w14:ligatures w14:val="none"/>
        </w:rPr>
        <w:t>):</w:t>
      </w:r>
      <w:r w:rsidRPr="00424E22">
        <w:rPr>
          <w:rFonts w:ascii="Times New Roman" w:eastAsia="Times New Roman" w:hAnsi="Times New Roman" w:cs="Times New Roman"/>
          <w:color w:val="000000"/>
          <w:kern w:val="0"/>
          <w:lang w:eastAsia="ru-RU"/>
          <w14:ligatures w14:val="none"/>
        </w:rPr>
        <w:br/>
      </w:r>
      <w:r w:rsidRPr="00424E22">
        <w:rPr>
          <w:rFonts w:ascii="Helvetica" w:eastAsia="Times New Roman" w:hAnsi="Helvetica" w:cs="Helvetica"/>
          <w:color w:val="000000"/>
          <w:kern w:val="0"/>
          <w:lang w:eastAsia="ru-RU"/>
          <w14:ligatures w14:val="none"/>
        </w:rPr>
        <w:t>ხელმოწერა</w:t>
      </w:r>
      <w:r w:rsidRPr="00424E22">
        <w:rPr>
          <w:rFonts w:ascii="Times New Roman" w:eastAsia="Times New Roman" w:hAnsi="Times New Roman" w:cs="Times New Roman"/>
          <w:color w:val="000000"/>
          <w:kern w:val="0"/>
          <w:lang w:eastAsia="ru-RU"/>
          <w14:ligatures w14:val="none"/>
        </w:rPr>
        <w:t>: ____________________</w:t>
      </w:r>
    </w:p>
    <w:p w:rsidR="00A76D24" w:rsidRPr="00A76D24" w:rsidRDefault="00A76D24" w:rsidP="000065C8">
      <w:pPr>
        <w:spacing w:before="100" w:beforeAutospacing="1" w:after="100" w:afterAutospacing="1"/>
        <w:jc w:val="right"/>
        <w:outlineLvl w:val="1"/>
        <w:rPr>
          <w:i/>
          <w:iCs/>
          <w:color w:val="EE0000"/>
          <w:lang w:val="ru-RU"/>
        </w:rPr>
      </w:pPr>
    </w:p>
    <w:p w:rsidR="00424E22" w:rsidRDefault="00424E22" w:rsidP="000065C8">
      <w:pPr>
        <w:spacing w:before="100" w:beforeAutospacing="1" w:after="100" w:afterAutospacing="1"/>
        <w:jc w:val="right"/>
        <w:outlineLvl w:val="1"/>
        <w:rPr>
          <w:i/>
          <w:iCs/>
          <w:color w:val="EE0000"/>
          <w:lang w:val="ru-RU"/>
        </w:rPr>
      </w:pPr>
    </w:p>
    <w:p w:rsidR="00424E22" w:rsidRDefault="00424E22" w:rsidP="000065C8">
      <w:pPr>
        <w:spacing w:before="100" w:beforeAutospacing="1" w:after="100" w:afterAutospacing="1"/>
        <w:jc w:val="right"/>
        <w:outlineLvl w:val="1"/>
        <w:rPr>
          <w:i/>
          <w:iCs/>
          <w:color w:val="EE0000"/>
          <w:lang w:val="ru-RU"/>
        </w:rPr>
      </w:pPr>
    </w:p>
    <w:p w:rsidR="00424E22" w:rsidRDefault="00424E22" w:rsidP="000065C8">
      <w:pPr>
        <w:spacing w:before="100" w:beforeAutospacing="1" w:after="100" w:afterAutospacing="1"/>
        <w:jc w:val="right"/>
        <w:outlineLvl w:val="1"/>
        <w:rPr>
          <w:i/>
          <w:iCs/>
          <w:color w:val="EE0000"/>
          <w:lang w:val="ru-RU"/>
        </w:rPr>
      </w:pPr>
    </w:p>
    <w:p w:rsidR="000065C8" w:rsidRPr="000065C8" w:rsidRDefault="000065C8" w:rsidP="000065C8">
      <w:pPr>
        <w:spacing w:before="100" w:beforeAutospacing="1" w:after="100" w:afterAutospacing="1"/>
        <w:jc w:val="right"/>
        <w:outlineLvl w:val="1"/>
        <w:rPr>
          <w:i/>
          <w:iCs/>
          <w:color w:val="EE0000"/>
          <w:lang w:val="ru-RU"/>
        </w:rPr>
      </w:pPr>
      <w:r w:rsidRPr="00937E30">
        <w:rPr>
          <w:i/>
          <w:iCs/>
          <w:color w:val="EE0000"/>
          <w:lang w:val="ru-RU"/>
        </w:rPr>
        <w:lastRenderedPageBreak/>
        <w:t>Русский</w:t>
      </w:r>
    </w:p>
    <w:p w:rsidR="000065C8" w:rsidRPr="000065C8" w:rsidRDefault="000065C8" w:rsidP="000065C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14:ligatures w14:val="none"/>
        </w:rPr>
      </w:pPr>
      <w:r w:rsidRPr="000065C8">
        <w:rPr>
          <w:rFonts w:ascii="Times New Roman" w:eastAsia="Times New Roman" w:hAnsi="Times New Roman" w:cs="Times New Roman"/>
          <w:b/>
          <w:bCs/>
          <w:color w:val="000000"/>
          <w:kern w:val="36"/>
          <w:sz w:val="48"/>
          <w:szCs w:val="48"/>
          <w:lang w:eastAsia="ru-RU"/>
          <w14:ligatures w14:val="none"/>
        </w:rPr>
        <w:t>ДОГОВОР ПОДРЯДА НА ПРОДАЖУ ЖИЛЫХ ДОМОВ № ______</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в рамках Инвестиционного проекта</w:t>
      </w:r>
      <w:r w:rsidRPr="000065C8">
        <w:rPr>
          <w:rFonts w:ascii="Times New Roman" w:eastAsia="Times New Roman" w:hAnsi="Times New Roman" w:cs="Times New Roman"/>
          <w:color w:val="000000"/>
          <w:kern w:val="0"/>
          <w:lang w:eastAsia="ru-RU"/>
          <w14:ligatures w14:val="none"/>
        </w:rPr>
        <w:br/>
        <w:t>“Bulachauri Townhouse Community-№1 / GDB Green Energy Village”</w:t>
      </w:r>
    </w:p>
    <w:p w:rsidR="000065C8" w:rsidRPr="000065C8" w:rsidRDefault="000065C8" w:rsidP="000065C8">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5D011BA5" wp14:editId="0E8E816E">
            <wp:extent cx="789709" cy="558204"/>
            <wp:effectExtent l="0" t="0" r="0" b="0"/>
            <wp:docPr id="1148246863"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0C080F70" wp14:editId="2C44F130">
            <wp:extent cx="2003367" cy="416832"/>
            <wp:effectExtent l="0" t="0" r="0" b="0"/>
            <wp:docPr id="176372170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г. ____________________</w:t>
      </w:r>
      <w:r w:rsidRPr="000065C8">
        <w:rPr>
          <w:rFonts w:ascii="Times New Roman" w:eastAsia="Times New Roman" w:hAnsi="Times New Roman" w:cs="Times New Roman"/>
          <w:color w:val="000000"/>
          <w:kern w:val="0"/>
          <w:lang w:eastAsia="ru-RU"/>
          <w14:ligatures w14:val="none"/>
        </w:rPr>
        <w:br/>
        <w:t>«___» __________ 2026 г.</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45"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1. СТОРОНЫ ДОГОВОРА</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1.1. Продавец:</w:t>
      </w:r>
      <w:r w:rsidRPr="000065C8">
        <w:rPr>
          <w:rFonts w:ascii="Times New Roman" w:eastAsia="Times New Roman" w:hAnsi="Times New Roman" w:cs="Times New Roman"/>
          <w:color w:val="000000"/>
          <w:kern w:val="0"/>
          <w:lang w:eastAsia="ru-RU"/>
          <w14:ligatures w14:val="none"/>
        </w:rPr>
        <w:br/>
        <w:t>SEG ENERGY LEASING LIMITED (United Kingdom)</w:t>
      </w:r>
      <w:r w:rsidRPr="000065C8">
        <w:rPr>
          <w:rFonts w:ascii="Times New Roman" w:eastAsia="Times New Roman" w:hAnsi="Times New Roman" w:cs="Times New Roman"/>
          <w:color w:val="000000"/>
          <w:kern w:val="0"/>
          <w:lang w:eastAsia="ru-RU"/>
          <w14:ligatures w14:val="none"/>
        </w:rPr>
        <w:br/>
        <w:t>Company No.: 15829994</w:t>
      </w:r>
      <w:r w:rsidRPr="000065C8">
        <w:rPr>
          <w:rFonts w:ascii="Times New Roman" w:eastAsia="Times New Roman" w:hAnsi="Times New Roman" w:cs="Times New Roman"/>
          <w:color w:val="000000"/>
          <w:kern w:val="0"/>
          <w:lang w:eastAsia="ru-RU"/>
          <w14:ligatures w14:val="none"/>
        </w:rPr>
        <w:br/>
        <w:t>Адрес: 167–169 Great Portland Street, 5th Floor, London, W1W 5PF, United Kingdom</w:t>
      </w:r>
      <w:r w:rsidRPr="000065C8">
        <w:rPr>
          <w:rFonts w:ascii="Times New Roman" w:eastAsia="Times New Roman" w:hAnsi="Times New Roman" w:cs="Times New Roman"/>
          <w:color w:val="000000"/>
          <w:kern w:val="0"/>
          <w:lang w:eastAsia="ru-RU"/>
          <w14:ligatures w14:val="none"/>
        </w:rPr>
        <w:br/>
        <w:t>в лице Директора г-на Юрия Левина, действующего на основании Устава,</w:t>
      </w:r>
      <w:r w:rsidRPr="000065C8">
        <w:rPr>
          <w:rFonts w:ascii="Times New Roman" w:eastAsia="Times New Roman" w:hAnsi="Times New Roman" w:cs="Times New Roman"/>
          <w:color w:val="000000"/>
          <w:kern w:val="0"/>
          <w:lang w:eastAsia="ru-RU"/>
          <w14:ligatures w14:val="none"/>
        </w:rPr>
        <w:br/>
        <w:t>и/или её дочерняя компания SEG ENERGY LEASING LIMITED – Central Asia and Caucasus (Joint Stock Company, Georgia), далее именуемый «Продавец».</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1.2. Исполнитель:</w:t>
      </w:r>
      <w:r w:rsidRPr="000065C8">
        <w:rPr>
          <w:rFonts w:ascii="Times New Roman" w:eastAsia="Times New Roman" w:hAnsi="Times New Roman" w:cs="Times New Roman"/>
          <w:color w:val="000000"/>
          <w:kern w:val="0"/>
          <w:lang w:eastAsia="ru-RU"/>
          <w14:ligatures w14:val="none"/>
        </w:rPr>
        <w:br/>
        <w:t>_________________________________,</w:t>
      </w:r>
      <w:r w:rsidRPr="000065C8">
        <w:rPr>
          <w:rFonts w:ascii="Times New Roman" w:eastAsia="Times New Roman" w:hAnsi="Times New Roman" w:cs="Times New Roman"/>
          <w:color w:val="000000"/>
          <w:kern w:val="0"/>
          <w:lang w:eastAsia="ru-RU"/>
          <w14:ligatures w14:val="none"/>
        </w:rPr>
        <w:br/>
        <w:t>паспорт / регистрационный документ: ____________________</w:t>
      </w:r>
      <w:r w:rsidRPr="000065C8">
        <w:rPr>
          <w:rFonts w:ascii="Times New Roman" w:eastAsia="Times New Roman" w:hAnsi="Times New Roman" w:cs="Times New Roman"/>
          <w:color w:val="000000"/>
          <w:kern w:val="0"/>
          <w:lang w:eastAsia="ru-RU"/>
          <w14:ligatures w14:val="none"/>
        </w:rPr>
        <w:br/>
        <w:t>адрес: ____________________</w:t>
      </w:r>
      <w:r w:rsidRPr="000065C8">
        <w:rPr>
          <w:rFonts w:ascii="Times New Roman" w:eastAsia="Times New Roman" w:hAnsi="Times New Roman" w:cs="Times New Roman"/>
          <w:color w:val="000000"/>
          <w:kern w:val="0"/>
          <w:lang w:eastAsia="ru-RU"/>
          <w14:ligatures w14:val="none"/>
        </w:rPr>
        <w:br/>
        <w:t>далее именуемый «Исполнитель».</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Совместно именуемые «Стороны».</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46"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2. ОСНОВАНИЕ И СТАТУС ДОГОВОРА</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2.1.</w:t>
      </w:r>
      <w:r w:rsidRPr="000065C8">
        <w:rPr>
          <w:rFonts w:ascii="Times New Roman" w:eastAsia="Times New Roman" w:hAnsi="Times New Roman" w:cs="Times New Roman"/>
          <w:color w:val="000000"/>
          <w:kern w:val="0"/>
          <w:lang w:eastAsia="ru-RU"/>
          <w14:ligatures w14:val="none"/>
        </w:rPr>
        <w:t> Настоящий договор заключен в рамках реализации Инвестиционного проекта и регулирует продажу не менее 22 жилых домов (80 м² и 120 м²) третьим лицам.</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2.2. КОНЦЕПЦИЯ И ПАРАМЕТРЫ ПРОЕКТА</w:t>
      </w:r>
      <w:r w:rsidRPr="000065C8">
        <w:rPr>
          <w:rFonts w:ascii="Times New Roman" w:eastAsia="Times New Roman" w:hAnsi="Times New Roman" w:cs="Times New Roman"/>
          <w:color w:val="000000"/>
          <w:kern w:val="0"/>
          <w:lang w:eastAsia="ru-RU"/>
          <w14:ligatures w14:val="none"/>
        </w:rPr>
        <w:br/>
      </w:r>
      <w:r w:rsidRPr="000065C8">
        <w:rPr>
          <w:rFonts w:ascii="Times New Roman" w:eastAsia="Times New Roman" w:hAnsi="Times New Roman" w:cs="Times New Roman"/>
          <w:b/>
          <w:bCs/>
          <w:color w:val="000000"/>
          <w:kern w:val="0"/>
          <w:lang w:eastAsia="ru-RU"/>
          <w14:ligatures w14:val="none"/>
        </w:rPr>
        <w:t>2.2.1. Общая планировка:</w:t>
      </w:r>
    </w:p>
    <w:p w:rsidR="000065C8" w:rsidRPr="000065C8" w:rsidRDefault="000065C8" w:rsidP="000065C8">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Участок: 35 м × 85 м, плотная застройка.</w:t>
      </w:r>
    </w:p>
    <w:p w:rsidR="000065C8" w:rsidRPr="000065C8" w:rsidRDefault="000065C8" w:rsidP="000065C8">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lastRenderedPageBreak/>
        <w:t>Энергоэффективное, безопасное и удобное планирование.</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2.2.2. Типы таунхаусов:</w:t>
      </w:r>
    </w:p>
    <w:p w:rsidR="000065C8" w:rsidRPr="000065C8" w:rsidRDefault="000065C8" w:rsidP="000065C8">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Двухэтажные 80 м²:</w:t>
      </w:r>
      <w:r w:rsidRPr="000065C8">
        <w:rPr>
          <w:rFonts w:ascii="Times New Roman" w:eastAsia="Times New Roman" w:hAnsi="Times New Roman" w:cs="Times New Roman"/>
          <w:color w:val="000000"/>
          <w:kern w:val="0"/>
          <w:lang w:eastAsia="ru-RU"/>
          <w14:ligatures w14:val="none"/>
        </w:rPr>
        <w:t> 30 домов, 2 этажа по 40 м², гараж 15 м².</w:t>
      </w:r>
    </w:p>
    <w:p w:rsidR="000065C8" w:rsidRPr="000065C8" w:rsidRDefault="000065C8" w:rsidP="000065C8">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Трёхэтажные 120 м²:</w:t>
      </w:r>
      <w:r w:rsidRPr="000065C8">
        <w:rPr>
          <w:rFonts w:ascii="Times New Roman" w:eastAsia="Times New Roman" w:hAnsi="Times New Roman" w:cs="Times New Roman"/>
          <w:color w:val="000000"/>
          <w:kern w:val="0"/>
          <w:lang w:eastAsia="ru-RU"/>
          <w14:ligatures w14:val="none"/>
        </w:rPr>
        <w:t> 33 дома, 3 этажа по 40 м², гараж 15 м².</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2.2.3. Размещение и застройка:</w:t>
      </w:r>
    </w:p>
    <w:p w:rsidR="000065C8" w:rsidRPr="000065C8" w:rsidRDefault="000065C8" w:rsidP="000065C8">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Таунхаусы соединяются боковыми стенами.</w:t>
      </w:r>
    </w:p>
    <w:p w:rsidR="000065C8" w:rsidRPr="000065C8" w:rsidRDefault="000065C8" w:rsidP="000065C8">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Ряды домов с задними стенами друг к другу, между рядами — проезды 4 м.</w:t>
      </w:r>
    </w:p>
    <w:p w:rsidR="000065C8" w:rsidRPr="000065C8" w:rsidRDefault="000065C8" w:rsidP="000065C8">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Обеспечен доступ экстренных служб, техническое обслуживание, пожарные разрывы.</w:t>
      </w:r>
    </w:p>
    <w:p w:rsidR="000065C8" w:rsidRPr="000065C8" w:rsidRDefault="000065C8" w:rsidP="000065C8">
      <w:pPr>
        <w:numPr>
          <w:ilvl w:val="0"/>
          <w:numId w:val="13"/>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7 домов в ряду, всего 9 рядов, 63 таунхауса.</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2.3.</w:t>
      </w:r>
      <w:r w:rsidRPr="000065C8">
        <w:rPr>
          <w:rFonts w:ascii="Times New Roman" w:eastAsia="Times New Roman" w:hAnsi="Times New Roman" w:cs="Times New Roman"/>
          <w:color w:val="000000"/>
          <w:kern w:val="0"/>
          <w:lang w:eastAsia="ru-RU"/>
          <w14:ligatures w14:val="none"/>
        </w:rPr>
        <w:t> Продажа домов третьим лицам производится через </w:t>
      </w:r>
      <w:r w:rsidRPr="000065C8">
        <w:rPr>
          <w:rFonts w:ascii="Times New Roman" w:eastAsia="Times New Roman" w:hAnsi="Times New Roman" w:cs="Times New Roman"/>
          <w:b/>
          <w:bCs/>
          <w:color w:val="000000"/>
          <w:kern w:val="0"/>
          <w:lang w:eastAsia="ru-RU"/>
          <w14:ligatures w14:val="none"/>
        </w:rPr>
        <w:t>Программу Коммерческого лизинга</w:t>
      </w:r>
      <w:r w:rsidRPr="000065C8">
        <w:rPr>
          <w:rFonts w:ascii="Times New Roman" w:eastAsia="Times New Roman" w:hAnsi="Times New Roman" w:cs="Times New Roman"/>
          <w:color w:val="000000"/>
          <w:kern w:val="0"/>
          <w:lang w:eastAsia="ru-RU"/>
          <w14:ligatures w14:val="none"/>
        </w:rPr>
        <w:t>:</w:t>
      </w:r>
    </w:p>
    <w:p w:rsidR="000065C8" w:rsidRPr="000065C8" w:rsidRDefault="000065C8" w:rsidP="000065C8">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Аванс 30% и рассрочка 24 месяца (0% ставка).</w:t>
      </w:r>
    </w:p>
    <w:p w:rsidR="000065C8" w:rsidRPr="000065C8" w:rsidRDefault="000065C8" w:rsidP="000065C8">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Цена домов: USD 600/м².</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2.4.</w:t>
      </w:r>
      <w:r w:rsidRPr="000065C8">
        <w:rPr>
          <w:rFonts w:ascii="Times New Roman" w:eastAsia="Times New Roman" w:hAnsi="Times New Roman" w:cs="Times New Roman"/>
          <w:color w:val="000000"/>
          <w:kern w:val="0"/>
          <w:lang w:eastAsia="ru-RU"/>
          <w14:ligatures w14:val="none"/>
        </w:rPr>
        <w:t> Оплата услуг Исполнителя: </w:t>
      </w:r>
      <w:r w:rsidRPr="000065C8">
        <w:rPr>
          <w:rFonts w:ascii="Times New Roman" w:eastAsia="Times New Roman" w:hAnsi="Times New Roman" w:cs="Times New Roman"/>
          <w:b/>
          <w:bCs/>
          <w:color w:val="000000"/>
          <w:kern w:val="0"/>
          <w:lang w:eastAsia="ru-RU"/>
          <w14:ligatures w14:val="none"/>
        </w:rPr>
        <w:t>двумя домами</w:t>
      </w:r>
      <w:r w:rsidRPr="000065C8">
        <w:rPr>
          <w:rFonts w:ascii="Times New Roman" w:eastAsia="Times New Roman" w:hAnsi="Times New Roman" w:cs="Times New Roman"/>
          <w:color w:val="000000"/>
          <w:kern w:val="0"/>
          <w:lang w:eastAsia="ru-RU"/>
          <w14:ligatures w14:val="none"/>
        </w:rPr>
        <w:t>, как у проектировщика (один 80 м² и один 120 м²) после их строительства и ввода в эксплуатацию.</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47"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3. ПРЕДМЕТ ДОГОВОРА</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3.1.</w:t>
      </w:r>
      <w:r w:rsidRPr="000065C8">
        <w:rPr>
          <w:rFonts w:ascii="Times New Roman" w:eastAsia="Times New Roman" w:hAnsi="Times New Roman" w:cs="Times New Roman"/>
          <w:color w:val="000000"/>
          <w:kern w:val="0"/>
          <w:lang w:eastAsia="ru-RU"/>
          <w14:ligatures w14:val="none"/>
        </w:rPr>
        <w:t> Продавец обязуется передать Исполнителю два дома в счёт оплаты услуг:</w:t>
      </w:r>
    </w:p>
    <w:p w:rsidR="000065C8" w:rsidRPr="000065C8" w:rsidRDefault="000065C8" w:rsidP="000065C8">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80 м², 2 этажа, гараж 15 м².</w:t>
      </w:r>
    </w:p>
    <w:p w:rsidR="000065C8" w:rsidRPr="000065C8" w:rsidRDefault="000065C8" w:rsidP="000065C8">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120 м², 3 этажа, гараж 15 м².</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3.2.</w:t>
      </w:r>
      <w:r w:rsidRPr="000065C8">
        <w:rPr>
          <w:rFonts w:ascii="Times New Roman" w:eastAsia="Times New Roman" w:hAnsi="Times New Roman" w:cs="Times New Roman"/>
          <w:color w:val="000000"/>
          <w:kern w:val="0"/>
          <w:lang w:eastAsia="ru-RU"/>
          <w14:ligatures w14:val="none"/>
        </w:rPr>
        <w:t> Исполнитель организует продажу </w:t>
      </w:r>
      <w:r w:rsidRPr="000065C8">
        <w:rPr>
          <w:rFonts w:ascii="Times New Roman" w:eastAsia="Times New Roman" w:hAnsi="Times New Roman" w:cs="Times New Roman"/>
          <w:b/>
          <w:bCs/>
          <w:color w:val="000000"/>
          <w:kern w:val="0"/>
          <w:lang w:eastAsia="ru-RU"/>
          <w14:ligatures w14:val="none"/>
        </w:rPr>
        <w:t>не менее 22 домов третьим лицам</w:t>
      </w:r>
      <w:r>
        <w:rPr>
          <w:rFonts w:ascii="Times New Roman" w:eastAsia="Times New Roman" w:hAnsi="Times New Roman" w:cs="Times New Roman"/>
          <w:b/>
          <w:bCs/>
          <w:color w:val="000000"/>
          <w:kern w:val="0"/>
          <w:lang w:val="ru-RU" w:eastAsia="ru-RU"/>
          <w14:ligatures w14:val="none"/>
        </w:rPr>
        <w:t xml:space="preserve"> 80 м2 и 120 м2</w:t>
      </w:r>
      <w:r w:rsidRPr="000065C8">
        <w:rPr>
          <w:rFonts w:ascii="Times New Roman" w:eastAsia="Times New Roman" w:hAnsi="Times New Roman" w:cs="Times New Roman"/>
          <w:color w:val="000000"/>
          <w:kern w:val="0"/>
          <w:lang w:eastAsia="ru-RU"/>
          <w14:ligatures w14:val="none"/>
        </w:rPr>
        <w:t> по указанной цене USD 600/м² и условиям Программы Коммерческого лизинга.</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3.3.</w:t>
      </w:r>
      <w:r w:rsidRPr="000065C8">
        <w:rPr>
          <w:rFonts w:ascii="Times New Roman" w:eastAsia="Times New Roman" w:hAnsi="Times New Roman" w:cs="Times New Roman"/>
          <w:color w:val="000000"/>
          <w:kern w:val="0"/>
          <w:lang w:eastAsia="ru-RU"/>
          <w14:ligatures w14:val="none"/>
        </w:rPr>
        <w:t> Передача собственности третьим лицам осуществляется </w:t>
      </w:r>
      <w:r w:rsidRPr="000065C8">
        <w:rPr>
          <w:rFonts w:ascii="Times New Roman" w:eastAsia="Times New Roman" w:hAnsi="Times New Roman" w:cs="Times New Roman"/>
          <w:b/>
          <w:bCs/>
          <w:color w:val="000000"/>
          <w:kern w:val="0"/>
          <w:lang w:eastAsia="ru-RU"/>
          <w14:ligatures w14:val="none"/>
        </w:rPr>
        <w:t>после полной оплаты и подписания Акта Приема-Передачи</w:t>
      </w:r>
      <w:r w:rsidRPr="000065C8">
        <w:rPr>
          <w:rFonts w:ascii="Times New Roman" w:eastAsia="Times New Roman" w:hAnsi="Times New Roman" w:cs="Times New Roman"/>
          <w:color w:val="000000"/>
          <w:kern w:val="0"/>
          <w:lang w:eastAsia="ru-RU"/>
          <w14:ligatures w14:val="none"/>
        </w:rPr>
        <w:t>.</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48"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4. СТОИМОСТЬ И ПОРЯДОК ОПЛАТЫ</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4.1.</w:t>
      </w:r>
      <w:r w:rsidRPr="000065C8">
        <w:rPr>
          <w:rFonts w:ascii="Times New Roman" w:eastAsia="Times New Roman" w:hAnsi="Times New Roman" w:cs="Times New Roman"/>
          <w:color w:val="000000"/>
          <w:kern w:val="0"/>
          <w:lang w:eastAsia="ru-RU"/>
          <w14:ligatures w14:val="none"/>
        </w:rPr>
        <w:t> Стоимость домов для третьих лиц: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1073"/>
        <w:gridCol w:w="806"/>
        <w:gridCol w:w="1455"/>
        <w:gridCol w:w="1846"/>
        <w:gridCol w:w="2577"/>
      </w:tblGrid>
      <w:tr w:rsidR="000065C8" w:rsidRPr="000065C8">
        <w:trPr>
          <w:tblHeader/>
          <w:tblCellSpacing w:w="15" w:type="dxa"/>
        </w:trPr>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lastRenderedPageBreak/>
              <w:t>Тип дома</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Площадь</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Цена за м²</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Общая стоимость</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val="ru-RU" w:eastAsia="ru-RU"/>
                <w14:ligatures w14:val="none"/>
              </w:rPr>
            </w:pPr>
            <w:r w:rsidRPr="000065C8">
              <w:rPr>
                <w:rFonts w:ascii="Times New Roman" w:eastAsia="Times New Roman" w:hAnsi="Times New Roman" w:cs="Times New Roman"/>
                <w:b/>
                <w:bCs/>
                <w:kern w:val="0"/>
                <w:lang w:eastAsia="ru-RU"/>
                <w14:ligatures w14:val="none"/>
              </w:rPr>
              <w:t>Аванс 30%</w:t>
            </w:r>
            <w:r>
              <w:rPr>
                <w:rFonts w:ascii="Times New Roman" w:eastAsia="Times New Roman" w:hAnsi="Times New Roman" w:cs="Times New Roman"/>
                <w:b/>
                <w:bCs/>
                <w:kern w:val="0"/>
                <w:lang w:val="ru-RU" w:eastAsia="ru-RU"/>
                <w14:ligatures w14:val="none"/>
              </w:rPr>
              <w:t>, Аккредитив</w:t>
            </w:r>
          </w:p>
        </w:tc>
        <w:tc>
          <w:tcPr>
            <w:tcW w:w="0" w:type="auto"/>
            <w:vAlign w:val="center"/>
            <w:hideMark/>
          </w:tcPr>
          <w:p w:rsidR="000065C8" w:rsidRPr="000065C8" w:rsidRDefault="000065C8" w:rsidP="000065C8">
            <w:pPr>
              <w:spacing w:after="0" w:line="240" w:lineRule="auto"/>
              <w:jc w:val="center"/>
              <w:rPr>
                <w:rFonts w:ascii="Times New Roman" w:eastAsia="Times New Roman" w:hAnsi="Times New Roman" w:cs="Times New Roman"/>
                <w:b/>
                <w:bCs/>
                <w:kern w:val="0"/>
                <w:lang w:eastAsia="ru-RU"/>
                <w14:ligatures w14:val="none"/>
              </w:rPr>
            </w:pPr>
            <w:r w:rsidRPr="000065C8">
              <w:rPr>
                <w:rFonts w:ascii="Times New Roman" w:eastAsia="Times New Roman" w:hAnsi="Times New Roman" w:cs="Times New Roman"/>
                <w:b/>
                <w:bCs/>
                <w:kern w:val="0"/>
                <w:lang w:eastAsia="ru-RU"/>
                <w14:ligatures w14:val="none"/>
              </w:rPr>
              <w:t>Остаток 70% (рассрочка)</w:t>
            </w:r>
          </w:p>
        </w:tc>
      </w:tr>
      <w:tr w:rsidR="000065C8" w:rsidRPr="000065C8">
        <w:trPr>
          <w:tblCellSpacing w:w="15" w:type="dxa"/>
        </w:trPr>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Таунхаус 80 м²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80 м²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600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48,000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14,400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33,600 (24 мес., по USD 6,300/квартал)</w:t>
            </w:r>
          </w:p>
        </w:tc>
      </w:tr>
      <w:tr w:rsidR="000065C8" w:rsidRPr="000065C8">
        <w:trPr>
          <w:tblCellSpacing w:w="15" w:type="dxa"/>
        </w:trPr>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Таунхаус 120 м²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120 м²</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600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72,000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21,600</w:t>
            </w:r>
          </w:p>
        </w:tc>
        <w:tc>
          <w:tcPr>
            <w:tcW w:w="0" w:type="auto"/>
            <w:vAlign w:val="center"/>
            <w:hideMark/>
          </w:tcPr>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kern w:val="0"/>
                <w:lang w:eastAsia="ru-RU"/>
                <w14:ligatures w14:val="none"/>
              </w:rPr>
              <w:t>USD 50,400 (24 мес., по USD 6,300/квартал)</w:t>
            </w:r>
          </w:p>
        </w:tc>
      </w:tr>
    </w:tbl>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4.2.</w:t>
      </w:r>
      <w:r w:rsidRPr="000065C8">
        <w:rPr>
          <w:rFonts w:ascii="Times New Roman" w:eastAsia="Times New Roman" w:hAnsi="Times New Roman" w:cs="Times New Roman"/>
          <w:color w:val="000000"/>
          <w:kern w:val="0"/>
          <w:lang w:eastAsia="ru-RU"/>
          <w14:ligatures w14:val="none"/>
        </w:rPr>
        <w:t> Страхование: 2% от стоимости в год; комиссия: 1%.</w:t>
      </w:r>
    </w:p>
    <w:p w:rsidR="000065C8" w:rsidRDefault="000065C8" w:rsidP="000065C8">
      <w:pPr>
        <w:pStyle w:val="ac"/>
        <w:rPr>
          <w:color w:val="000000"/>
        </w:rPr>
      </w:pPr>
      <w:r w:rsidRPr="000065C8">
        <w:rPr>
          <w:b/>
          <w:bCs/>
          <w:color w:val="000000"/>
        </w:rPr>
        <w:t>4.3.</w:t>
      </w:r>
      <w:r w:rsidRPr="000065C8">
        <w:rPr>
          <w:color w:val="000000"/>
        </w:rPr>
        <w:t> </w:t>
      </w:r>
      <w:r>
        <w:rPr>
          <w:rStyle w:val="ad"/>
          <w:rFonts w:eastAsiaTheme="majorEastAsia"/>
          <w:color w:val="000000"/>
        </w:rPr>
        <w:t>Оплата услуг Исполнителя</w:t>
      </w:r>
    </w:p>
    <w:p w:rsidR="000065C8" w:rsidRDefault="000065C8" w:rsidP="000065C8">
      <w:pPr>
        <w:pStyle w:val="ac"/>
        <w:rPr>
          <w:color w:val="000000"/>
        </w:rPr>
      </w:pPr>
      <w:r>
        <w:rPr>
          <w:rStyle w:val="ad"/>
          <w:rFonts w:eastAsiaTheme="majorEastAsia"/>
          <w:color w:val="000000"/>
        </w:rPr>
        <w:t>4.3.1.</w:t>
      </w:r>
      <w:r>
        <w:rPr>
          <w:rStyle w:val="apple-converted-space"/>
          <w:rFonts w:eastAsiaTheme="majorEastAsia"/>
          <w:color w:val="000000"/>
        </w:rPr>
        <w:t> </w:t>
      </w:r>
      <w:r>
        <w:rPr>
          <w:color w:val="000000"/>
        </w:rPr>
        <w:t>В счет полной оплаты услуг по настоящему Договору Продавец обязуется передать Исполнителю</w:t>
      </w:r>
      <w:r>
        <w:rPr>
          <w:rStyle w:val="apple-converted-space"/>
          <w:rFonts w:eastAsiaTheme="majorEastAsia"/>
          <w:color w:val="000000"/>
        </w:rPr>
        <w:t> </w:t>
      </w:r>
      <w:r>
        <w:rPr>
          <w:rStyle w:val="ad"/>
          <w:rFonts w:eastAsiaTheme="majorEastAsia"/>
          <w:color w:val="000000"/>
        </w:rPr>
        <w:t>два дома</w:t>
      </w:r>
      <w:r>
        <w:rPr>
          <w:rStyle w:val="ad"/>
          <w:rFonts w:eastAsiaTheme="majorEastAsia"/>
          <w:color w:val="000000"/>
          <w:lang w:val="ru-RU"/>
        </w:rPr>
        <w:t xml:space="preserve"> </w:t>
      </w:r>
      <w:r>
        <w:rPr>
          <w:color w:val="000000"/>
        </w:rPr>
        <w:t>(один 80 м², один 120 м²) после их строительства и государственной регистрации права собственности на Исполнителя в Национальном агентстве публичного реестра Грузии (NAPR).</w:t>
      </w:r>
    </w:p>
    <w:p w:rsidR="000065C8" w:rsidRDefault="000065C8" w:rsidP="000065C8">
      <w:pPr>
        <w:pStyle w:val="ac"/>
        <w:rPr>
          <w:color w:val="000000"/>
        </w:rPr>
      </w:pPr>
      <w:r>
        <w:rPr>
          <w:rStyle w:val="ad"/>
          <w:rFonts w:eastAsiaTheme="majorEastAsia"/>
          <w:color w:val="000000"/>
        </w:rPr>
        <w:t>4.3.2.</w:t>
      </w:r>
      <w:r>
        <w:rPr>
          <w:rStyle w:val="apple-converted-space"/>
          <w:rFonts w:eastAsiaTheme="majorEastAsia"/>
          <w:color w:val="000000"/>
        </w:rPr>
        <w:t> </w:t>
      </w:r>
      <w:r>
        <w:rPr>
          <w:color w:val="000000"/>
        </w:rPr>
        <w:t>Передача домов Исполнителю должна быть осуществлена</w:t>
      </w:r>
      <w:r>
        <w:rPr>
          <w:rStyle w:val="apple-converted-space"/>
          <w:rFonts w:eastAsiaTheme="majorEastAsia"/>
          <w:color w:val="000000"/>
        </w:rPr>
        <w:t> </w:t>
      </w:r>
      <w:r>
        <w:rPr>
          <w:rStyle w:val="ad"/>
          <w:rFonts w:eastAsiaTheme="majorEastAsia"/>
          <w:color w:val="000000"/>
        </w:rPr>
        <w:t>не позднее 30 (тридцати) календарных дней</w:t>
      </w:r>
      <w:r>
        <w:rPr>
          <w:rStyle w:val="apple-converted-space"/>
          <w:rFonts w:eastAsiaTheme="majorEastAsia"/>
          <w:color w:val="000000"/>
        </w:rPr>
        <w:t> </w:t>
      </w:r>
      <w:r>
        <w:rPr>
          <w:color w:val="000000"/>
        </w:rPr>
        <w:t>с момента</w:t>
      </w:r>
      <w:r>
        <w:rPr>
          <w:rStyle w:val="apple-converted-space"/>
          <w:rFonts w:eastAsiaTheme="majorEastAsia"/>
          <w:color w:val="000000"/>
        </w:rPr>
        <w:t> </w:t>
      </w:r>
      <w:r>
        <w:rPr>
          <w:rStyle w:val="ad"/>
          <w:rFonts w:eastAsiaTheme="majorEastAsia"/>
          <w:color w:val="000000"/>
        </w:rPr>
        <w:t>полного поступления авансов третьих лиц</w:t>
      </w:r>
      <w:r>
        <w:rPr>
          <w:rStyle w:val="apple-converted-space"/>
          <w:rFonts w:eastAsiaTheme="majorEastAsia"/>
          <w:color w:val="000000"/>
        </w:rPr>
        <w:t> </w:t>
      </w:r>
      <w:r>
        <w:rPr>
          <w:color w:val="000000"/>
        </w:rPr>
        <w:t>по оплате</w:t>
      </w:r>
      <w:r>
        <w:rPr>
          <w:rStyle w:val="apple-converted-space"/>
          <w:rFonts w:eastAsiaTheme="majorEastAsia"/>
          <w:color w:val="000000"/>
        </w:rPr>
        <w:t> </w:t>
      </w:r>
      <w:r>
        <w:rPr>
          <w:rStyle w:val="ad"/>
          <w:rFonts w:eastAsiaTheme="majorEastAsia"/>
          <w:color w:val="000000"/>
        </w:rPr>
        <w:t>не менее 22 домов</w:t>
      </w:r>
      <w:r>
        <w:rPr>
          <w:color w:val="000000"/>
        </w:rPr>
        <w:t>, проданных Исполнителем в рамках Программы Коммерческого лизинга.</w:t>
      </w:r>
    </w:p>
    <w:p w:rsidR="000065C8" w:rsidRDefault="000065C8" w:rsidP="000065C8">
      <w:pPr>
        <w:pStyle w:val="ac"/>
        <w:rPr>
          <w:color w:val="000000"/>
        </w:rPr>
      </w:pPr>
      <w:r>
        <w:rPr>
          <w:rStyle w:val="ad"/>
          <w:rFonts w:eastAsiaTheme="majorEastAsia"/>
          <w:color w:val="000000"/>
        </w:rPr>
        <w:t>4.3.3.</w:t>
      </w:r>
      <w:r>
        <w:rPr>
          <w:rStyle w:val="apple-converted-space"/>
          <w:rFonts w:eastAsiaTheme="majorEastAsia"/>
          <w:color w:val="000000"/>
        </w:rPr>
        <w:t> </w:t>
      </w:r>
      <w:r>
        <w:rPr>
          <w:color w:val="000000"/>
        </w:rPr>
        <w:t xml:space="preserve">Для целей настоящего </w:t>
      </w:r>
      <w:r>
        <w:rPr>
          <w:color w:val="000000"/>
          <w:lang w:val="ru-RU"/>
        </w:rPr>
        <w:t>П</w:t>
      </w:r>
      <w:r>
        <w:rPr>
          <w:color w:val="000000"/>
        </w:rPr>
        <w:t>ункта:</w:t>
      </w:r>
    </w:p>
    <w:p w:rsidR="000065C8" w:rsidRDefault="000065C8" w:rsidP="000065C8">
      <w:pPr>
        <w:pStyle w:val="ac"/>
        <w:numPr>
          <w:ilvl w:val="0"/>
          <w:numId w:val="20"/>
        </w:numPr>
        <w:rPr>
          <w:color w:val="000000"/>
        </w:rPr>
      </w:pPr>
      <w:r>
        <w:rPr>
          <w:color w:val="000000"/>
        </w:rPr>
        <w:t>«Аванс третьих лиц» — это 30% стоимости каждого дома, внесённые на расчётный счёт Продавца в банке;</w:t>
      </w:r>
    </w:p>
    <w:p w:rsidR="000065C8" w:rsidRDefault="000065C8" w:rsidP="000065C8">
      <w:pPr>
        <w:pStyle w:val="ac"/>
        <w:numPr>
          <w:ilvl w:val="0"/>
          <w:numId w:val="20"/>
        </w:numPr>
        <w:rPr>
          <w:color w:val="000000"/>
        </w:rPr>
      </w:pPr>
      <w:r>
        <w:rPr>
          <w:color w:val="000000"/>
        </w:rPr>
        <w:t>Исполнитель обязан представить Продавцу документы, подтверждающие получение авансов (банковские подтверждения или аккредитивы).</w:t>
      </w:r>
    </w:p>
    <w:p w:rsidR="000065C8" w:rsidRDefault="000065C8" w:rsidP="000065C8">
      <w:pPr>
        <w:pStyle w:val="ac"/>
        <w:rPr>
          <w:color w:val="000000"/>
        </w:rPr>
      </w:pPr>
      <w:r>
        <w:rPr>
          <w:rStyle w:val="ad"/>
          <w:rFonts w:eastAsiaTheme="majorEastAsia"/>
          <w:color w:val="000000"/>
        </w:rPr>
        <w:t>4.3.4.</w:t>
      </w:r>
      <w:r>
        <w:rPr>
          <w:rStyle w:val="apple-converted-space"/>
          <w:rFonts w:eastAsiaTheme="majorEastAsia"/>
          <w:color w:val="000000"/>
        </w:rPr>
        <w:t> </w:t>
      </w:r>
      <w:r>
        <w:rPr>
          <w:color w:val="000000"/>
        </w:rPr>
        <w:t>Продавец оставляет за собой право</w:t>
      </w:r>
      <w:r>
        <w:rPr>
          <w:rStyle w:val="apple-converted-space"/>
          <w:rFonts w:eastAsiaTheme="majorEastAsia"/>
          <w:color w:val="000000"/>
        </w:rPr>
        <w:t> </w:t>
      </w:r>
      <w:r>
        <w:rPr>
          <w:rStyle w:val="ad"/>
          <w:rFonts w:eastAsiaTheme="majorEastAsia"/>
          <w:color w:val="000000"/>
        </w:rPr>
        <w:t>одобрять каждого потенциального покупателя</w:t>
      </w:r>
      <w:r>
        <w:rPr>
          <w:rStyle w:val="apple-converted-space"/>
          <w:rFonts w:eastAsiaTheme="majorEastAsia"/>
          <w:color w:val="000000"/>
        </w:rPr>
        <w:t> </w:t>
      </w:r>
      <w:r>
        <w:rPr>
          <w:color w:val="000000"/>
        </w:rPr>
        <w:t>и проверять его финансовую надежность перед заключением договора купли-продажи домов. Исполнитель обязан представлять Продавцу списки третьих лиц до подписания договора купли-продажи и обеспечивать выполнение всех условий Программы Коммерческого лизинга.</w:t>
      </w:r>
    </w:p>
    <w:p w:rsidR="000065C8" w:rsidRDefault="000065C8" w:rsidP="000065C8">
      <w:pPr>
        <w:pStyle w:val="ac"/>
        <w:rPr>
          <w:color w:val="000000"/>
        </w:rPr>
      </w:pPr>
      <w:r>
        <w:rPr>
          <w:rStyle w:val="ad"/>
          <w:rFonts w:eastAsiaTheme="majorEastAsia"/>
          <w:color w:val="000000"/>
        </w:rPr>
        <w:t>4.3.5.</w:t>
      </w:r>
      <w:r>
        <w:rPr>
          <w:rStyle w:val="apple-converted-space"/>
          <w:rFonts w:eastAsiaTheme="majorEastAsia"/>
          <w:color w:val="000000"/>
        </w:rPr>
        <w:t> </w:t>
      </w:r>
      <w:r>
        <w:rPr>
          <w:color w:val="000000"/>
        </w:rPr>
        <w:t>В случае если Исполнитель не сможет обеспечить продажу 22 домов третьим лицам, Продавец</w:t>
      </w:r>
      <w:r>
        <w:rPr>
          <w:rStyle w:val="apple-converted-space"/>
          <w:rFonts w:eastAsiaTheme="majorEastAsia"/>
          <w:color w:val="000000"/>
        </w:rPr>
        <w:t> </w:t>
      </w:r>
      <w:r>
        <w:rPr>
          <w:rStyle w:val="ad"/>
          <w:rFonts w:eastAsiaTheme="majorEastAsia"/>
          <w:color w:val="000000"/>
        </w:rPr>
        <w:t>не несёт обязанности передавать дома Исполнителю</w:t>
      </w:r>
      <w:r>
        <w:rPr>
          <w:rStyle w:val="apple-converted-space"/>
          <w:rFonts w:eastAsiaTheme="majorEastAsia"/>
          <w:color w:val="000000"/>
        </w:rPr>
        <w:t> </w:t>
      </w:r>
      <w:r>
        <w:rPr>
          <w:color w:val="000000"/>
        </w:rPr>
        <w:t>до выполнения этого условия.</w:t>
      </w:r>
    </w:p>
    <w:p w:rsidR="000065C8" w:rsidRDefault="000065C8" w:rsidP="000065C8">
      <w:pPr>
        <w:pStyle w:val="ac"/>
        <w:rPr>
          <w:color w:val="000000"/>
        </w:rPr>
      </w:pPr>
      <w:r>
        <w:rPr>
          <w:rStyle w:val="ad"/>
          <w:rFonts w:eastAsiaTheme="majorEastAsia"/>
          <w:color w:val="000000"/>
        </w:rPr>
        <w:t>4.3.6.</w:t>
      </w:r>
      <w:r>
        <w:rPr>
          <w:rStyle w:val="apple-converted-space"/>
          <w:rFonts w:eastAsiaTheme="majorEastAsia"/>
          <w:color w:val="000000"/>
        </w:rPr>
        <w:t> </w:t>
      </w:r>
      <w:r>
        <w:rPr>
          <w:color w:val="000000"/>
        </w:rPr>
        <w:t>Передача домов Исполнителю оформляется:</w:t>
      </w:r>
    </w:p>
    <w:p w:rsidR="000065C8" w:rsidRDefault="000065C8" w:rsidP="000065C8">
      <w:pPr>
        <w:pStyle w:val="ac"/>
        <w:numPr>
          <w:ilvl w:val="0"/>
          <w:numId w:val="21"/>
        </w:numPr>
        <w:rPr>
          <w:color w:val="000000"/>
        </w:rPr>
      </w:pPr>
      <w:r>
        <w:rPr>
          <w:color w:val="000000"/>
        </w:rPr>
        <w:t>подписанием Акта Приема-Передачи;</w:t>
      </w:r>
    </w:p>
    <w:p w:rsidR="000065C8" w:rsidRDefault="000065C8" w:rsidP="000065C8">
      <w:pPr>
        <w:pStyle w:val="ac"/>
        <w:numPr>
          <w:ilvl w:val="0"/>
          <w:numId w:val="21"/>
        </w:numPr>
        <w:rPr>
          <w:color w:val="000000"/>
        </w:rPr>
      </w:pPr>
      <w:r>
        <w:rPr>
          <w:color w:val="000000"/>
        </w:rPr>
        <w:t>государственной регистрацией права собственности на Исполнителя в NAPR.</w:t>
      </w:r>
    </w:p>
    <w:p w:rsidR="000065C8" w:rsidRDefault="000065C8" w:rsidP="000065C8">
      <w:pPr>
        <w:pStyle w:val="ac"/>
        <w:rPr>
          <w:color w:val="000000"/>
        </w:rPr>
      </w:pPr>
      <w:r>
        <w:rPr>
          <w:rStyle w:val="ad"/>
          <w:rFonts w:eastAsiaTheme="majorEastAsia"/>
          <w:color w:val="000000"/>
        </w:rPr>
        <w:t>4.3.7.</w:t>
      </w:r>
      <w:r>
        <w:rPr>
          <w:rStyle w:val="apple-converted-space"/>
          <w:rFonts w:eastAsiaTheme="majorEastAsia"/>
          <w:color w:val="000000"/>
        </w:rPr>
        <w:t> </w:t>
      </w:r>
      <w:r>
        <w:rPr>
          <w:color w:val="000000"/>
        </w:rPr>
        <w:t>С момента государственной регистрации права собственности:</w:t>
      </w:r>
    </w:p>
    <w:p w:rsidR="000065C8" w:rsidRDefault="000065C8" w:rsidP="000065C8">
      <w:pPr>
        <w:pStyle w:val="ac"/>
        <w:numPr>
          <w:ilvl w:val="0"/>
          <w:numId w:val="22"/>
        </w:numPr>
        <w:rPr>
          <w:color w:val="000000"/>
        </w:rPr>
      </w:pPr>
      <w:r>
        <w:rPr>
          <w:color w:val="000000"/>
        </w:rPr>
        <w:t>обязательство Продавца по оплате услуг Исполнителя считается исполненным в полном объёме;</w:t>
      </w:r>
    </w:p>
    <w:p w:rsidR="000065C8" w:rsidRDefault="000065C8" w:rsidP="000065C8">
      <w:pPr>
        <w:pStyle w:val="ac"/>
        <w:numPr>
          <w:ilvl w:val="0"/>
          <w:numId w:val="22"/>
        </w:numPr>
        <w:rPr>
          <w:color w:val="000000"/>
        </w:rPr>
      </w:pPr>
      <w:r>
        <w:rPr>
          <w:color w:val="000000"/>
        </w:rPr>
        <w:t>Исполнитель</w:t>
      </w:r>
      <w:r>
        <w:rPr>
          <w:rStyle w:val="apple-converted-space"/>
          <w:rFonts w:eastAsiaTheme="majorEastAsia"/>
          <w:color w:val="000000"/>
        </w:rPr>
        <w:t> </w:t>
      </w:r>
      <w:r>
        <w:rPr>
          <w:rStyle w:val="ad"/>
          <w:rFonts w:eastAsiaTheme="majorEastAsia"/>
          <w:color w:val="000000"/>
        </w:rPr>
        <w:t>не имеет права на дополнительные финансовые требования</w:t>
      </w:r>
      <w:r>
        <w:rPr>
          <w:rStyle w:val="apple-converted-space"/>
          <w:rFonts w:eastAsiaTheme="majorEastAsia"/>
          <w:color w:val="000000"/>
        </w:rPr>
        <w:t> </w:t>
      </w:r>
      <w:r>
        <w:rPr>
          <w:color w:val="000000"/>
        </w:rPr>
        <w:t>к Продавцу.</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lastRenderedPageBreak/>
      </w:r>
      <w:r w:rsidR="000065C8" w:rsidRPr="000065C8">
        <w:rPr>
          <w:rFonts w:ascii="Times New Roman" w:eastAsia="Times New Roman" w:hAnsi="Times New Roman" w:cs="Times New Roman"/>
          <w:noProof/>
          <w:kern w:val="0"/>
          <w:lang w:eastAsia="ru-RU"/>
          <w14:ligatures w14:val="none"/>
        </w:rPr>
        <w:pict>
          <v:rect id="_x0000_i1049"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5. ГАРАНТИИ И ОБЯЗАТЕЛЬСТВА СТОРОН</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5.1. Продавец гарантирует:</w:t>
      </w:r>
    </w:p>
    <w:p w:rsidR="000065C8" w:rsidRPr="000065C8" w:rsidRDefault="000065C8" w:rsidP="000065C8">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Соответствие домов проектной документации.</w:t>
      </w:r>
    </w:p>
    <w:p w:rsidR="000065C8" w:rsidRPr="000065C8" w:rsidRDefault="000065C8" w:rsidP="000065C8">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Установку солнечных панелей и EV зарядной станции в указанные сроки.</w:t>
      </w:r>
    </w:p>
    <w:p w:rsidR="000065C8" w:rsidRPr="000065C8" w:rsidRDefault="000065C8" w:rsidP="000065C8">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Возможность соединения домов через общие боковые стены.</w:t>
      </w:r>
    </w:p>
    <w:p w:rsidR="000065C8" w:rsidRPr="000065C8" w:rsidRDefault="000065C8" w:rsidP="000065C8">
      <w:pPr>
        <w:numPr>
          <w:ilvl w:val="0"/>
          <w:numId w:val="16"/>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Энергоэффективность и надежность систем.</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5.2.</w:t>
      </w:r>
      <w:r w:rsidRPr="000065C8">
        <w:rPr>
          <w:rFonts w:ascii="Times New Roman" w:eastAsia="Times New Roman" w:hAnsi="Times New Roman" w:cs="Times New Roman"/>
          <w:color w:val="000000"/>
          <w:kern w:val="0"/>
          <w:lang w:eastAsia="ru-RU"/>
          <w14:ligatures w14:val="none"/>
        </w:rPr>
        <w:t> В случае выявления недостатков Продавец обязуется устранить их за свой счет в разумные сроки.</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5.3. Исполнитель обязуется:</w:t>
      </w:r>
    </w:p>
    <w:p w:rsidR="000065C8" w:rsidRPr="000065C8" w:rsidRDefault="000065C8" w:rsidP="000065C8">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Продать не менее 22 домов третьим лицам на условиях договора.</w:t>
      </w:r>
    </w:p>
    <w:p w:rsidR="000065C8" w:rsidRPr="000065C8" w:rsidRDefault="000065C8" w:rsidP="000065C8">
      <w:pPr>
        <w:numPr>
          <w:ilvl w:val="0"/>
          <w:numId w:val="17"/>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Передавать Продавцу отчеты о продажах и платежах.</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50"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6. ОТВЕТСТВЕННОСТЬ</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6.1.</w:t>
      </w:r>
      <w:r w:rsidRPr="000065C8">
        <w:rPr>
          <w:rFonts w:ascii="Times New Roman" w:eastAsia="Times New Roman" w:hAnsi="Times New Roman" w:cs="Times New Roman"/>
          <w:color w:val="000000"/>
          <w:kern w:val="0"/>
          <w:lang w:eastAsia="ru-RU"/>
          <w14:ligatures w14:val="none"/>
        </w:rPr>
        <w:t> Нарушение сроков передачи домов Исполнителю или третьим лицам влечет ответственность по ГК Грузии (ст. 433, 395).</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6.2.</w:t>
      </w:r>
      <w:r w:rsidRPr="000065C8">
        <w:rPr>
          <w:rFonts w:ascii="Times New Roman" w:eastAsia="Times New Roman" w:hAnsi="Times New Roman" w:cs="Times New Roman"/>
          <w:color w:val="000000"/>
          <w:kern w:val="0"/>
          <w:lang w:eastAsia="ru-RU"/>
          <w14:ligatures w14:val="none"/>
        </w:rPr>
        <w:t> Задержка установки солнечных систем или EV зарядок по вине Продавца устраняется без дополнительной оплаты.</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51"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7. ПРАВОПРИМЕНИМОСТЬ</w:t>
      </w:r>
    </w:p>
    <w:p w:rsidR="000065C8" w:rsidRPr="000065C8" w:rsidRDefault="000065C8" w:rsidP="000065C8">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Законодательство Грузии, включая Гражданский кодекс.</w:t>
      </w:r>
    </w:p>
    <w:p w:rsidR="000065C8" w:rsidRPr="000065C8" w:rsidRDefault="000065C8" w:rsidP="000065C8">
      <w:pPr>
        <w:numPr>
          <w:ilvl w:val="0"/>
          <w:numId w:val="18"/>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Все споры разрешаются в Гражданском суде города Тбилиси.</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52"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8. ФОРС-МАЖОР</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Стороны освобождаются от ответственности за неисполнение обязательств из-за обстоятельств непреодолимой силы.</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53"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9. ЗАКЛЮЧИТЕЛЬНЫЕ ПОЛОЖЕНИЯ</w:t>
      </w:r>
    </w:p>
    <w:p w:rsidR="000065C8" w:rsidRPr="000065C8" w:rsidRDefault="000065C8" w:rsidP="000065C8">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lastRenderedPageBreak/>
        <w:t>Договор вступает в силу с даты подписания.</w:t>
      </w:r>
    </w:p>
    <w:p w:rsidR="000065C8" w:rsidRPr="000065C8" w:rsidRDefault="000065C8" w:rsidP="000065C8">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Все изменения — только в письменной форме.</w:t>
      </w:r>
    </w:p>
    <w:p w:rsidR="000065C8" w:rsidRPr="000065C8" w:rsidRDefault="000065C8" w:rsidP="000065C8">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Договор составлен в 3 экземплярах: Продавцу, Исполнителю и архив проекта.</w:t>
      </w:r>
    </w:p>
    <w:p w:rsidR="000065C8" w:rsidRPr="000065C8" w:rsidRDefault="000065C8" w:rsidP="000065C8">
      <w:pPr>
        <w:numPr>
          <w:ilvl w:val="0"/>
          <w:numId w:val="19"/>
        </w:num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color w:val="000000"/>
          <w:kern w:val="0"/>
          <w:lang w:eastAsia="ru-RU"/>
          <w14:ligatures w14:val="none"/>
        </w:rPr>
        <w:t>Языки: английский / грузинский / русский.</w:t>
      </w:r>
    </w:p>
    <w:p w:rsidR="000065C8" w:rsidRPr="000065C8" w:rsidRDefault="000065C8" w:rsidP="000065C8">
      <w:pPr>
        <w:spacing w:after="0" w:line="240" w:lineRule="auto"/>
        <w:rPr>
          <w:rFonts w:ascii="Times New Roman" w:eastAsia="Times New Roman" w:hAnsi="Times New Roman" w:cs="Times New Roman"/>
          <w:kern w:val="0"/>
          <w:lang w:eastAsia="ru-RU"/>
          <w14:ligatures w14:val="none"/>
        </w:rPr>
      </w:pPr>
      <w:r w:rsidRPr="000065C8">
        <w:rPr>
          <w:rFonts w:ascii="Times New Roman" w:eastAsia="Times New Roman" w:hAnsi="Times New Roman" w:cs="Times New Roman"/>
          <w:noProof/>
          <w:kern w:val="0"/>
          <w:lang w:eastAsia="ru-RU"/>
          <w14:ligatures w14:val="none"/>
        </w:rPr>
      </w:r>
      <w:r w:rsidR="000065C8" w:rsidRPr="000065C8">
        <w:rPr>
          <w:rFonts w:ascii="Times New Roman" w:eastAsia="Times New Roman" w:hAnsi="Times New Roman" w:cs="Times New Roman"/>
          <w:noProof/>
          <w:kern w:val="0"/>
          <w:lang w:eastAsia="ru-RU"/>
          <w14:ligatures w14:val="none"/>
        </w:rPr>
        <w:pict>
          <v:rect id="_x0000_i1054" alt="" style="width:451.3pt;height:.05pt;mso-width-percent:0;mso-height-percent:0;mso-width-percent:0;mso-height-percent:0" o:hralign="center" o:hrstd="t" o:hr="t" fillcolor="#a0a0a0" stroked="f"/>
        </w:pict>
      </w:r>
    </w:p>
    <w:p w:rsidR="000065C8" w:rsidRPr="000065C8" w:rsidRDefault="000065C8" w:rsidP="000065C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ru-RU"/>
          <w14:ligatures w14:val="none"/>
        </w:rPr>
      </w:pPr>
      <w:r w:rsidRPr="000065C8">
        <w:rPr>
          <w:rFonts w:ascii="Times New Roman" w:eastAsia="Times New Roman" w:hAnsi="Times New Roman" w:cs="Times New Roman"/>
          <w:b/>
          <w:bCs/>
          <w:color w:val="000000"/>
          <w:kern w:val="0"/>
          <w:sz w:val="36"/>
          <w:szCs w:val="36"/>
          <w:lang w:eastAsia="ru-RU"/>
          <w14:ligatures w14:val="none"/>
        </w:rPr>
        <w:t>10. ПОДПИСИ СТОРОН</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Продавец:</w:t>
      </w:r>
      <w:r w:rsidRPr="000065C8">
        <w:rPr>
          <w:rFonts w:ascii="Times New Roman" w:eastAsia="Times New Roman" w:hAnsi="Times New Roman" w:cs="Times New Roman"/>
          <w:color w:val="000000"/>
          <w:kern w:val="0"/>
          <w:lang w:eastAsia="ru-RU"/>
          <w14:ligatures w14:val="none"/>
        </w:rPr>
        <w:br/>
        <w:t>SEG ENERGY LEASING LIMITED</w:t>
      </w:r>
      <w:r w:rsidRPr="000065C8">
        <w:rPr>
          <w:rFonts w:ascii="Times New Roman" w:eastAsia="Times New Roman" w:hAnsi="Times New Roman" w:cs="Times New Roman"/>
          <w:color w:val="000000"/>
          <w:kern w:val="0"/>
          <w:lang w:eastAsia="ru-RU"/>
          <w14:ligatures w14:val="none"/>
        </w:rPr>
        <w:br/>
        <w:t>Директор: __________________ / Yuriy Levin /</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Исполнитель:</w:t>
      </w:r>
      <w:r w:rsidRPr="000065C8">
        <w:rPr>
          <w:rFonts w:ascii="Times New Roman" w:eastAsia="Times New Roman" w:hAnsi="Times New Roman" w:cs="Times New Roman"/>
          <w:color w:val="000000"/>
          <w:kern w:val="0"/>
          <w:lang w:eastAsia="ru-RU"/>
          <w14:ligatures w14:val="none"/>
        </w:rPr>
        <w:br/>
        <w:t>Подпись: ____________________</w:t>
      </w:r>
    </w:p>
    <w:p w:rsidR="000065C8" w:rsidRPr="000065C8" w:rsidRDefault="000065C8" w:rsidP="000065C8">
      <w:pPr>
        <w:spacing w:before="100" w:beforeAutospacing="1" w:after="100" w:afterAutospacing="1" w:line="240" w:lineRule="auto"/>
        <w:rPr>
          <w:rFonts w:ascii="Times New Roman" w:eastAsia="Times New Roman" w:hAnsi="Times New Roman" w:cs="Times New Roman"/>
          <w:color w:val="000000"/>
          <w:kern w:val="0"/>
          <w:lang w:eastAsia="ru-RU"/>
          <w14:ligatures w14:val="none"/>
        </w:rPr>
      </w:pPr>
      <w:r w:rsidRPr="000065C8">
        <w:rPr>
          <w:rFonts w:ascii="Times New Roman" w:eastAsia="Times New Roman" w:hAnsi="Times New Roman" w:cs="Times New Roman"/>
          <w:b/>
          <w:bCs/>
          <w:color w:val="000000"/>
          <w:kern w:val="0"/>
          <w:lang w:eastAsia="ru-RU"/>
          <w14:ligatures w14:val="none"/>
        </w:rPr>
        <w:t>Согласовано (при необходимости, собственник земельного участка):</w:t>
      </w:r>
      <w:r w:rsidRPr="000065C8">
        <w:rPr>
          <w:rFonts w:ascii="Times New Roman" w:eastAsia="Times New Roman" w:hAnsi="Times New Roman" w:cs="Times New Roman"/>
          <w:color w:val="000000"/>
          <w:kern w:val="0"/>
          <w:lang w:eastAsia="ru-RU"/>
          <w14:ligatures w14:val="none"/>
        </w:rPr>
        <w:br/>
        <w:t>Подпись: ____________________</w:t>
      </w:r>
    </w:p>
    <w:p w:rsidR="0019717E" w:rsidRPr="000065C8" w:rsidRDefault="0019717E" w:rsidP="000065C8"/>
    <w:sectPr w:rsidR="0019717E" w:rsidRPr="000065C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D53" w:rsidRDefault="00642D53" w:rsidP="00A76D24">
      <w:pPr>
        <w:spacing w:after="0" w:line="240" w:lineRule="auto"/>
      </w:pPr>
      <w:r>
        <w:separator/>
      </w:r>
    </w:p>
  </w:endnote>
  <w:endnote w:type="continuationSeparator" w:id="0">
    <w:p w:rsidR="00642D53" w:rsidRDefault="00642D53" w:rsidP="00A7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910735747"/>
      <w:docPartObj>
        <w:docPartGallery w:val="Page Numbers (Bottom of Page)"/>
        <w:docPartUnique/>
      </w:docPartObj>
    </w:sdtPr>
    <w:sdtContent>
      <w:p w:rsidR="00A76D24" w:rsidRDefault="00A76D24"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rsidR="00A76D24" w:rsidRDefault="00A76D24" w:rsidP="00A76D24">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293565222"/>
      <w:docPartObj>
        <w:docPartGallery w:val="Page Numbers (Bottom of Page)"/>
        <w:docPartUnique/>
      </w:docPartObj>
    </w:sdtPr>
    <w:sdtContent>
      <w:p w:rsidR="00A76D24" w:rsidRDefault="00A76D24"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rsidR="00A76D24" w:rsidRDefault="00A76D24" w:rsidP="00A76D24">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D53" w:rsidRDefault="00642D53" w:rsidP="00A76D24">
      <w:pPr>
        <w:spacing w:after="0" w:line="240" w:lineRule="auto"/>
      </w:pPr>
      <w:r>
        <w:separator/>
      </w:r>
    </w:p>
  </w:footnote>
  <w:footnote w:type="continuationSeparator" w:id="0">
    <w:p w:rsidR="00642D53" w:rsidRDefault="00642D53" w:rsidP="00A76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0C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05929"/>
    <w:multiLevelType w:val="multilevel"/>
    <w:tmpl w:val="60B0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80B4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017E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7570"/>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535F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06DD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1B4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830E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E5BA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B2E5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0568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02D1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26C3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D2EB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007C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A6CA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B4AFA"/>
    <w:multiLevelType w:val="multilevel"/>
    <w:tmpl w:val="1F0C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25C3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862C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0667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73AB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503B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83329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B0FC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9177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523F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506D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831C7"/>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A6250"/>
    <w:multiLevelType w:val="multilevel"/>
    <w:tmpl w:val="E36AE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E960EC"/>
    <w:multiLevelType w:val="multilevel"/>
    <w:tmpl w:val="040A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4A4028"/>
    <w:multiLevelType w:val="hybridMultilevel"/>
    <w:tmpl w:val="17240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CC377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F609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EC7D1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C785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340436"/>
    <w:multiLevelType w:val="multilevel"/>
    <w:tmpl w:val="6696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D47E0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013C0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2556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A3E1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F592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8043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5662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E2E8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3093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181459">
    <w:abstractNumId w:val="1"/>
  </w:num>
  <w:num w:numId="2" w16cid:durableId="1172523648">
    <w:abstractNumId w:val="44"/>
  </w:num>
  <w:num w:numId="3" w16cid:durableId="1057389332">
    <w:abstractNumId w:val="29"/>
  </w:num>
  <w:num w:numId="4" w16cid:durableId="121660368">
    <w:abstractNumId w:val="3"/>
  </w:num>
  <w:num w:numId="5" w16cid:durableId="1887792736">
    <w:abstractNumId w:val="33"/>
  </w:num>
  <w:num w:numId="6" w16cid:durableId="1506557503">
    <w:abstractNumId w:val="14"/>
  </w:num>
  <w:num w:numId="7" w16cid:durableId="50427324">
    <w:abstractNumId w:val="40"/>
  </w:num>
  <w:num w:numId="8" w16cid:durableId="1193035320">
    <w:abstractNumId w:val="41"/>
  </w:num>
  <w:num w:numId="9" w16cid:durableId="61296814">
    <w:abstractNumId w:val="10"/>
  </w:num>
  <w:num w:numId="10" w16cid:durableId="846137749">
    <w:abstractNumId w:val="31"/>
  </w:num>
  <w:num w:numId="11" w16cid:durableId="1154448004">
    <w:abstractNumId w:val="39"/>
  </w:num>
  <w:num w:numId="12" w16cid:durableId="2127893890">
    <w:abstractNumId w:val="34"/>
  </w:num>
  <w:num w:numId="13" w16cid:durableId="40254849">
    <w:abstractNumId w:val="22"/>
  </w:num>
  <w:num w:numId="14" w16cid:durableId="1800105231">
    <w:abstractNumId w:val="12"/>
  </w:num>
  <w:num w:numId="15" w16cid:durableId="1264456421">
    <w:abstractNumId w:val="17"/>
  </w:num>
  <w:num w:numId="16" w16cid:durableId="1088162684">
    <w:abstractNumId w:val="32"/>
  </w:num>
  <w:num w:numId="17" w16cid:durableId="966199931">
    <w:abstractNumId w:val="16"/>
  </w:num>
  <w:num w:numId="18" w16cid:durableId="2075004296">
    <w:abstractNumId w:val="25"/>
  </w:num>
  <w:num w:numId="19" w16cid:durableId="1890418038">
    <w:abstractNumId w:val="35"/>
  </w:num>
  <w:num w:numId="20" w16cid:durableId="1059207128">
    <w:abstractNumId w:val="9"/>
  </w:num>
  <w:num w:numId="21" w16cid:durableId="171728816">
    <w:abstractNumId w:val="5"/>
  </w:num>
  <w:num w:numId="22" w16cid:durableId="427046712">
    <w:abstractNumId w:val="8"/>
  </w:num>
  <w:num w:numId="23" w16cid:durableId="1319765770">
    <w:abstractNumId w:val="2"/>
  </w:num>
  <w:num w:numId="24" w16cid:durableId="289214519">
    <w:abstractNumId w:val="19"/>
  </w:num>
  <w:num w:numId="25" w16cid:durableId="1451168790">
    <w:abstractNumId w:val="24"/>
  </w:num>
  <w:num w:numId="26" w16cid:durableId="820580034">
    <w:abstractNumId w:val="23"/>
  </w:num>
  <w:num w:numId="27" w16cid:durableId="211381758">
    <w:abstractNumId w:val="30"/>
  </w:num>
  <w:num w:numId="28" w16cid:durableId="2044747014">
    <w:abstractNumId w:val="15"/>
  </w:num>
  <w:num w:numId="29" w16cid:durableId="384452247">
    <w:abstractNumId w:val="4"/>
  </w:num>
  <w:num w:numId="30" w16cid:durableId="823932105">
    <w:abstractNumId w:val="21"/>
  </w:num>
  <w:num w:numId="31" w16cid:durableId="773789789">
    <w:abstractNumId w:val="26"/>
  </w:num>
  <w:num w:numId="32" w16cid:durableId="297490404">
    <w:abstractNumId w:val="27"/>
  </w:num>
  <w:num w:numId="33" w16cid:durableId="1481382619">
    <w:abstractNumId w:val="45"/>
  </w:num>
  <w:num w:numId="34" w16cid:durableId="1389957941">
    <w:abstractNumId w:val="42"/>
  </w:num>
  <w:num w:numId="35" w16cid:durableId="972904702">
    <w:abstractNumId w:val="20"/>
  </w:num>
  <w:num w:numId="36" w16cid:durableId="1691374760">
    <w:abstractNumId w:val="28"/>
  </w:num>
  <w:num w:numId="37" w16cid:durableId="2045133428">
    <w:abstractNumId w:val="43"/>
  </w:num>
  <w:num w:numId="38" w16cid:durableId="81342255">
    <w:abstractNumId w:val="13"/>
  </w:num>
  <w:num w:numId="39" w16cid:durableId="1711297113">
    <w:abstractNumId w:val="36"/>
  </w:num>
  <w:num w:numId="40" w16cid:durableId="533270696">
    <w:abstractNumId w:val="38"/>
  </w:num>
  <w:num w:numId="41" w16cid:durableId="1865164705">
    <w:abstractNumId w:val="18"/>
  </w:num>
  <w:num w:numId="42" w16cid:durableId="384186588">
    <w:abstractNumId w:val="7"/>
  </w:num>
  <w:num w:numId="43" w16cid:durableId="622269728">
    <w:abstractNumId w:val="0"/>
  </w:num>
  <w:num w:numId="44" w16cid:durableId="2030838951">
    <w:abstractNumId w:val="6"/>
  </w:num>
  <w:num w:numId="45" w16cid:durableId="1021056332">
    <w:abstractNumId w:val="37"/>
  </w:num>
  <w:num w:numId="46" w16cid:durableId="422724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7E"/>
    <w:rsid w:val="000065C8"/>
    <w:rsid w:val="0019717E"/>
    <w:rsid w:val="002B72F5"/>
    <w:rsid w:val="00424E22"/>
    <w:rsid w:val="00642D53"/>
    <w:rsid w:val="00A76D24"/>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C205"/>
  <w15:chartTrackingRefBased/>
  <w15:docId w15:val="{780D7B5A-9039-5C4C-B36A-D9C2D27B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7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971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971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71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71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71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71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71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71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1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971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971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71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71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71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717E"/>
    <w:rPr>
      <w:rFonts w:eastAsiaTheme="majorEastAsia" w:cstheme="majorBidi"/>
      <w:color w:val="595959" w:themeColor="text1" w:themeTint="A6"/>
    </w:rPr>
  </w:style>
  <w:style w:type="character" w:customStyle="1" w:styleId="80">
    <w:name w:val="Заголовок 8 Знак"/>
    <w:basedOn w:val="a0"/>
    <w:link w:val="8"/>
    <w:uiPriority w:val="9"/>
    <w:semiHidden/>
    <w:rsid w:val="001971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717E"/>
    <w:rPr>
      <w:rFonts w:eastAsiaTheme="majorEastAsia" w:cstheme="majorBidi"/>
      <w:color w:val="272727" w:themeColor="text1" w:themeTint="D8"/>
    </w:rPr>
  </w:style>
  <w:style w:type="paragraph" w:styleId="a3">
    <w:name w:val="Title"/>
    <w:basedOn w:val="a"/>
    <w:next w:val="a"/>
    <w:link w:val="a4"/>
    <w:uiPriority w:val="10"/>
    <w:qFormat/>
    <w:rsid w:val="00197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7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1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71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717E"/>
    <w:pPr>
      <w:spacing w:before="160"/>
      <w:jc w:val="center"/>
    </w:pPr>
    <w:rPr>
      <w:i/>
      <w:iCs/>
      <w:color w:val="404040" w:themeColor="text1" w:themeTint="BF"/>
    </w:rPr>
  </w:style>
  <w:style w:type="character" w:customStyle="1" w:styleId="22">
    <w:name w:val="Цитата 2 Знак"/>
    <w:basedOn w:val="a0"/>
    <w:link w:val="21"/>
    <w:uiPriority w:val="29"/>
    <w:rsid w:val="0019717E"/>
    <w:rPr>
      <w:i/>
      <w:iCs/>
      <w:color w:val="404040" w:themeColor="text1" w:themeTint="BF"/>
    </w:rPr>
  </w:style>
  <w:style w:type="paragraph" w:styleId="a7">
    <w:name w:val="List Paragraph"/>
    <w:basedOn w:val="a"/>
    <w:uiPriority w:val="34"/>
    <w:qFormat/>
    <w:rsid w:val="0019717E"/>
    <w:pPr>
      <w:ind w:left="720"/>
      <w:contextualSpacing/>
    </w:pPr>
  </w:style>
  <w:style w:type="character" w:styleId="a8">
    <w:name w:val="Intense Emphasis"/>
    <w:basedOn w:val="a0"/>
    <w:uiPriority w:val="21"/>
    <w:qFormat/>
    <w:rsid w:val="0019717E"/>
    <w:rPr>
      <w:i/>
      <w:iCs/>
      <w:color w:val="2F5496" w:themeColor="accent1" w:themeShade="BF"/>
    </w:rPr>
  </w:style>
  <w:style w:type="paragraph" w:styleId="a9">
    <w:name w:val="Intense Quote"/>
    <w:basedOn w:val="a"/>
    <w:next w:val="a"/>
    <w:link w:val="aa"/>
    <w:uiPriority w:val="30"/>
    <w:qFormat/>
    <w:rsid w:val="00197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717E"/>
    <w:rPr>
      <w:i/>
      <w:iCs/>
      <w:color w:val="2F5496" w:themeColor="accent1" w:themeShade="BF"/>
    </w:rPr>
  </w:style>
  <w:style w:type="character" w:styleId="ab">
    <w:name w:val="Intense Reference"/>
    <w:basedOn w:val="a0"/>
    <w:uiPriority w:val="32"/>
    <w:qFormat/>
    <w:rsid w:val="0019717E"/>
    <w:rPr>
      <w:b/>
      <w:bCs/>
      <w:smallCaps/>
      <w:color w:val="2F5496" w:themeColor="accent1" w:themeShade="BF"/>
      <w:spacing w:val="5"/>
    </w:rPr>
  </w:style>
  <w:style w:type="paragraph" w:styleId="ac">
    <w:name w:val="Normal (Web)"/>
    <w:basedOn w:val="a"/>
    <w:uiPriority w:val="99"/>
    <w:semiHidden/>
    <w:unhideWhenUsed/>
    <w:rsid w:val="0019717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19717E"/>
    <w:rPr>
      <w:b/>
      <w:bCs/>
    </w:rPr>
  </w:style>
  <w:style w:type="character" w:customStyle="1" w:styleId="apple-converted-space">
    <w:name w:val="apple-converted-space"/>
    <w:basedOn w:val="a0"/>
    <w:rsid w:val="0019717E"/>
  </w:style>
  <w:style w:type="paragraph" w:styleId="ae">
    <w:name w:val="footer"/>
    <w:basedOn w:val="a"/>
    <w:link w:val="af"/>
    <w:uiPriority w:val="99"/>
    <w:unhideWhenUsed/>
    <w:rsid w:val="00A76D24"/>
    <w:pPr>
      <w:tabs>
        <w:tab w:val="center" w:pos="4513"/>
        <w:tab w:val="right" w:pos="9026"/>
      </w:tabs>
      <w:spacing w:after="0" w:line="240" w:lineRule="auto"/>
    </w:pPr>
  </w:style>
  <w:style w:type="character" w:customStyle="1" w:styleId="af">
    <w:name w:val="Нижний колонтитул Знак"/>
    <w:basedOn w:val="a0"/>
    <w:link w:val="ae"/>
    <w:uiPriority w:val="99"/>
    <w:rsid w:val="00A76D24"/>
  </w:style>
  <w:style w:type="character" w:styleId="af0">
    <w:name w:val="page number"/>
    <w:basedOn w:val="a0"/>
    <w:uiPriority w:val="99"/>
    <w:semiHidden/>
    <w:unhideWhenUsed/>
    <w:rsid w:val="00A7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2857</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2</cp:revision>
  <dcterms:created xsi:type="dcterms:W3CDTF">2026-01-04T12:44:00Z</dcterms:created>
  <dcterms:modified xsi:type="dcterms:W3CDTF">2026-01-04T13:07:00Z</dcterms:modified>
</cp:coreProperties>
</file>