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A163" w14:textId="5D3EAC5C" w:rsidR="00D045A2" w:rsidRPr="00E96558" w:rsidRDefault="00D045A2" w:rsidP="00D045A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en-US" w:eastAsia="ru-RU"/>
          <w14:ligatures w14:val="none"/>
        </w:rPr>
      </w:pPr>
      <w:r w:rsidRPr="00E96558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en-US" w:eastAsia="ru-RU"/>
          <w14:ligatures w14:val="none"/>
        </w:rPr>
        <w:t>English</w:t>
      </w:r>
    </w:p>
    <w:p w14:paraId="7D0FCE02" w14:textId="6273B911" w:rsidR="00D045A2" w:rsidRP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AGREEMENT FOR THE PURCHASE OF A PRIVATE HOUSE AND LAND PLOT</w:t>
      </w:r>
    </w:p>
    <w:p w14:paraId="625F2254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with credit for rental payments towards the purchase price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12E55F00" w14:textId="49EB499C" w:rsidR="00D045A2" w:rsidRPr="00E96558" w:rsidRDefault="00D045A2" w:rsidP="00D045A2">
      <w:pPr>
        <w:spacing w:before="100" w:beforeAutospacing="1" w:after="100" w:afterAutospacing="1"/>
        <w:rPr>
          <w:color w:val="000000"/>
          <w:lang w:val="en-US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D7667C2" wp14:editId="7277786E">
            <wp:extent cx="789709" cy="558204"/>
            <wp:effectExtent l="0" t="0" r="0" b="0"/>
            <wp:docPr id="9003341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C541702" wp14:editId="2717AF42">
            <wp:extent cx="2003367" cy="416832"/>
            <wp:effectExtent l="0" t="0" r="0" b="0"/>
            <wp:docPr id="2095124006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2AD93C7" w14:textId="77777777" w:rsidR="00D045A2" w:rsidRPr="00E96558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</w:p>
    <w:p w14:paraId="76B4D73D" w14:textId="047A4B76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Tbilisi, Georgia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“___” __________ 2025</w:t>
      </w:r>
    </w:p>
    <w:p w14:paraId="12B2407D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Parties to the Agreement</w:t>
      </w:r>
    </w:p>
    <w:p w14:paraId="5B60C284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1.1. 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Seller: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Income House JSC,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a legal entity registered under the laws of Georgia, acting pursuant to its Charter, represented by ________________________________________, acting on the basis of ____________________________.</w:t>
      </w:r>
    </w:p>
    <w:p w14:paraId="2A132A41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1.2. 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Buyer: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________________________________________,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citizen of ________________________________________, passport No. __________________, residing at __________________________________________.</w:t>
      </w:r>
    </w:p>
    <w:p w14:paraId="3C48D375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The Seller and the Buyer are hereinafter jointly referred to as the “Parties” and individually as a “Party.”</w:t>
      </w:r>
    </w:p>
    <w:p w14:paraId="50E51328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9786B2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F1CD5B2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Subject of the Agreement</w:t>
      </w:r>
    </w:p>
    <w:p w14:paraId="103F0AA6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The Seller undertakes to transfer, and the Buyer undertakes to acquire ownership of private house No. _______ and the land plot allocated from the general land area, according to the specifications of the selected property:</w:t>
      </w:r>
    </w:p>
    <w:p w14:paraId="5D8834E1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Property Options (Income House Project):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819"/>
        <w:gridCol w:w="1238"/>
        <w:gridCol w:w="704"/>
        <w:gridCol w:w="1271"/>
        <w:gridCol w:w="1503"/>
        <w:gridCol w:w="1651"/>
        <w:gridCol w:w="1470"/>
      </w:tblGrid>
      <w:tr w:rsidR="00D045A2" w:rsidRPr="00D045A2" w14:paraId="27202B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618CE1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2667838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House Type</w:t>
            </w:r>
          </w:p>
        </w:tc>
        <w:tc>
          <w:tcPr>
            <w:tcW w:w="0" w:type="auto"/>
            <w:vAlign w:val="center"/>
            <w:hideMark/>
          </w:tcPr>
          <w:p w14:paraId="201EC613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House / Veranda Area</w:t>
            </w:r>
          </w:p>
        </w:tc>
        <w:tc>
          <w:tcPr>
            <w:tcW w:w="0" w:type="auto"/>
            <w:vAlign w:val="center"/>
            <w:hideMark/>
          </w:tcPr>
          <w:p w14:paraId="57A1968D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Land Plot</w:t>
            </w:r>
          </w:p>
        </w:tc>
        <w:tc>
          <w:tcPr>
            <w:tcW w:w="0" w:type="auto"/>
            <w:vAlign w:val="center"/>
            <w:hideMark/>
          </w:tcPr>
          <w:p w14:paraId="6D197C48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Purchase Price (USD)</w:t>
            </w:r>
          </w:p>
        </w:tc>
        <w:tc>
          <w:tcPr>
            <w:tcW w:w="0" w:type="auto"/>
            <w:vAlign w:val="center"/>
            <w:hideMark/>
          </w:tcPr>
          <w:p w14:paraId="05C1C6ED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Previously Paid Rent (USD)</w:t>
            </w:r>
          </w:p>
        </w:tc>
        <w:tc>
          <w:tcPr>
            <w:tcW w:w="0" w:type="auto"/>
            <w:vAlign w:val="center"/>
            <w:hideMark/>
          </w:tcPr>
          <w:p w14:paraId="75F933CF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Remaining Amount to Pay (USD)</w:t>
            </w:r>
          </w:p>
        </w:tc>
        <w:tc>
          <w:tcPr>
            <w:tcW w:w="0" w:type="auto"/>
            <w:vAlign w:val="center"/>
            <w:hideMark/>
          </w:tcPr>
          <w:p w14:paraId="74457180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Terms</w:t>
            </w:r>
          </w:p>
        </w:tc>
      </w:tr>
      <w:tr w:rsidR="00D045A2" w:rsidRPr="00D045A2" w14:paraId="2EF2BA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25613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1CD8B0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14:paraId="13B1C436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 m² / 20 m²</w:t>
            </w:r>
          </w:p>
        </w:tc>
        <w:tc>
          <w:tcPr>
            <w:tcW w:w="0" w:type="auto"/>
            <w:vAlign w:val="center"/>
            <w:hideMark/>
          </w:tcPr>
          <w:p w14:paraId="25C1112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7ABBCE38" w14:textId="718DE25B" w:rsidR="00D045A2" w:rsidRPr="00E96558" w:rsidRDefault="00E96558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="00D045A2"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 + 30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,000</w:t>
            </w:r>
          </w:p>
        </w:tc>
        <w:tc>
          <w:tcPr>
            <w:tcW w:w="0" w:type="auto"/>
            <w:vAlign w:val="center"/>
            <w:hideMark/>
          </w:tcPr>
          <w:p w14:paraId="11E33E5F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Amount of rental payments</w:t>
            </w:r>
          </w:p>
        </w:tc>
        <w:tc>
          <w:tcPr>
            <w:tcW w:w="0" w:type="auto"/>
            <w:vAlign w:val="center"/>
            <w:hideMark/>
          </w:tcPr>
          <w:p w14:paraId="55DC77EF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Remaining balance after rent credit</w:t>
            </w:r>
          </w:p>
        </w:tc>
        <w:tc>
          <w:tcPr>
            <w:tcW w:w="0" w:type="auto"/>
            <w:vAlign w:val="center"/>
            <w:hideMark/>
          </w:tcPr>
          <w:p w14:paraId="05F1F93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Purchase possible within 24 months</w:t>
            </w:r>
          </w:p>
        </w:tc>
      </w:tr>
      <w:tr w:rsidR="00D045A2" w:rsidRPr="00D045A2" w14:paraId="44249A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056D1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F3F4CD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14:paraId="0A73C7CC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 m² / 20 m²</w:t>
            </w:r>
          </w:p>
        </w:tc>
        <w:tc>
          <w:tcPr>
            <w:tcW w:w="0" w:type="auto"/>
            <w:vAlign w:val="center"/>
            <w:hideMark/>
          </w:tcPr>
          <w:p w14:paraId="16C4A1F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10867E2A" w14:textId="5331F884" w:rsidR="00D045A2" w:rsidRPr="00E96558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E9655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0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 w:rsidR="00E9655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 + 30,000</w:t>
            </w:r>
          </w:p>
        </w:tc>
        <w:tc>
          <w:tcPr>
            <w:tcW w:w="0" w:type="auto"/>
            <w:vAlign w:val="center"/>
            <w:hideMark/>
          </w:tcPr>
          <w:p w14:paraId="12A2C74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Amount of rental payments</w:t>
            </w:r>
          </w:p>
        </w:tc>
        <w:tc>
          <w:tcPr>
            <w:tcW w:w="0" w:type="auto"/>
            <w:vAlign w:val="center"/>
            <w:hideMark/>
          </w:tcPr>
          <w:p w14:paraId="09C3ED93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Remaining balance after rent credit</w:t>
            </w:r>
          </w:p>
        </w:tc>
        <w:tc>
          <w:tcPr>
            <w:tcW w:w="0" w:type="auto"/>
            <w:vAlign w:val="center"/>
            <w:hideMark/>
          </w:tcPr>
          <w:p w14:paraId="3C7DE0C4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Purchase possible within 24 months</w:t>
            </w:r>
          </w:p>
        </w:tc>
      </w:tr>
      <w:tr w:rsidR="00E96558" w:rsidRPr="00D045A2" w14:paraId="177592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B2ABA" w14:textId="77777777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E309DF" w14:textId="77C402BB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14:paraId="1BFE83DC" w14:textId="2B78D1BB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m² / 20 m²</w:t>
            </w:r>
          </w:p>
        </w:tc>
        <w:tc>
          <w:tcPr>
            <w:tcW w:w="0" w:type="auto"/>
            <w:vAlign w:val="center"/>
            <w:hideMark/>
          </w:tcPr>
          <w:p w14:paraId="0E154C37" w14:textId="70DB6188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6219A3C8" w14:textId="0AE6B8A0" w:rsidR="00E96558" w:rsidRPr="00E96558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5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 +30,000</w:t>
            </w:r>
          </w:p>
        </w:tc>
        <w:tc>
          <w:tcPr>
            <w:tcW w:w="0" w:type="auto"/>
            <w:vAlign w:val="center"/>
            <w:hideMark/>
          </w:tcPr>
          <w:p w14:paraId="0CAD2CA4" w14:textId="62D92B67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Amount of rental payments</w:t>
            </w:r>
          </w:p>
        </w:tc>
        <w:tc>
          <w:tcPr>
            <w:tcW w:w="0" w:type="auto"/>
            <w:vAlign w:val="center"/>
            <w:hideMark/>
          </w:tcPr>
          <w:p w14:paraId="6A964227" w14:textId="2F100B28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Remaining balance after rent credit</w:t>
            </w:r>
          </w:p>
        </w:tc>
        <w:tc>
          <w:tcPr>
            <w:tcW w:w="0" w:type="auto"/>
            <w:vAlign w:val="center"/>
            <w:hideMark/>
          </w:tcPr>
          <w:p w14:paraId="2174C350" w14:textId="3B9621E3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Purchase possible within 24 months</w:t>
            </w:r>
          </w:p>
        </w:tc>
      </w:tr>
      <w:tr w:rsidR="00E96558" w:rsidRPr="00D045A2" w14:paraId="763724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5B872" w14:textId="77777777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3196B4" w14:textId="1A343FE5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14:paraId="206F2E17" w14:textId="1F679C17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m² / 20 m²</w:t>
            </w:r>
          </w:p>
        </w:tc>
        <w:tc>
          <w:tcPr>
            <w:tcW w:w="0" w:type="auto"/>
            <w:vAlign w:val="center"/>
            <w:hideMark/>
          </w:tcPr>
          <w:p w14:paraId="6447F2C2" w14:textId="6B113CB4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3738FB7B" w14:textId="3449C85F" w:rsidR="00E96558" w:rsidRPr="00E96558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20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 +30,000</w:t>
            </w:r>
          </w:p>
        </w:tc>
        <w:tc>
          <w:tcPr>
            <w:tcW w:w="0" w:type="auto"/>
            <w:vAlign w:val="center"/>
            <w:hideMark/>
          </w:tcPr>
          <w:p w14:paraId="201472F4" w14:textId="4CE9606F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Amount of rental payments</w:t>
            </w:r>
          </w:p>
        </w:tc>
        <w:tc>
          <w:tcPr>
            <w:tcW w:w="0" w:type="auto"/>
            <w:vAlign w:val="center"/>
            <w:hideMark/>
          </w:tcPr>
          <w:p w14:paraId="4B8AC93D" w14:textId="265011C8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Remaining balance after rent credit</w:t>
            </w:r>
          </w:p>
        </w:tc>
        <w:tc>
          <w:tcPr>
            <w:tcW w:w="0" w:type="auto"/>
            <w:vAlign w:val="center"/>
            <w:hideMark/>
          </w:tcPr>
          <w:p w14:paraId="265717C2" w14:textId="33E2ECB7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Purchase possible within 24 months</w:t>
            </w:r>
          </w:p>
        </w:tc>
      </w:tr>
      <w:tr w:rsidR="00E96558" w:rsidRPr="00D045A2" w14:paraId="675CAB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D7B97" w14:textId="77777777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ACB12C5" w14:textId="3CEEABC5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14:paraId="7B9BCAE8" w14:textId="5AAD7A9C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m² / 20 m²</w:t>
            </w:r>
          </w:p>
        </w:tc>
        <w:tc>
          <w:tcPr>
            <w:tcW w:w="0" w:type="auto"/>
            <w:vAlign w:val="center"/>
            <w:hideMark/>
          </w:tcPr>
          <w:p w14:paraId="22C42117" w14:textId="3AAAED60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59363E1B" w14:textId="22BF92AD" w:rsidR="00E96558" w:rsidRPr="00E96558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25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 +30,000</w:t>
            </w:r>
          </w:p>
        </w:tc>
        <w:tc>
          <w:tcPr>
            <w:tcW w:w="0" w:type="auto"/>
            <w:vAlign w:val="center"/>
            <w:hideMark/>
          </w:tcPr>
          <w:p w14:paraId="10F967FB" w14:textId="14AD1003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Amount of rental payments</w:t>
            </w:r>
          </w:p>
        </w:tc>
        <w:tc>
          <w:tcPr>
            <w:tcW w:w="0" w:type="auto"/>
            <w:vAlign w:val="center"/>
            <w:hideMark/>
          </w:tcPr>
          <w:p w14:paraId="4B16B750" w14:textId="5483BBBC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Remaining balance after rent credit</w:t>
            </w:r>
          </w:p>
        </w:tc>
        <w:tc>
          <w:tcPr>
            <w:tcW w:w="0" w:type="auto"/>
            <w:vAlign w:val="center"/>
            <w:hideMark/>
          </w:tcPr>
          <w:p w14:paraId="41835B91" w14:textId="307CBB59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Purchase possible within 24 months</w:t>
            </w:r>
          </w:p>
        </w:tc>
      </w:tr>
    </w:tbl>
    <w:p w14:paraId="49AF98AA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Delivery package includes:</w:t>
      </w:r>
    </w:p>
    <w:p w14:paraId="708094F6" w14:textId="77777777" w:rsidR="00D045A2" w:rsidRPr="00D045A2" w:rsidRDefault="00D045A2" w:rsidP="00D045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Home charging station MIDA / China (22 kW);</w:t>
      </w:r>
    </w:p>
    <w:p w14:paraId="0FDF8E17" w14:textId="77777777" w:rsidR="00D045A2" w:rsidRPr="00D045A2" w:rsidRDefault="00D045A2" w:rsidP="00D045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Credit card for USD 10,000 for furniture purchase (5% per annum, 24 months);</w:t>
      </w:r>
    </w:p>
    <w:p w14:paraId="0E5AD16A" w14:textId="77777777" w:rsidR="00D045A2" w:rsidRPr="00D045A2" w:rsidRDefault="00D045A2" w:rsidP="00D045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Lease agreement for a mini electric vehicle (choice of 4 manufacturers).</w:t>
      </w:r>
    </w:p>
    <w:p w14:paraId="4D2086CE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5BB2AAF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3E0689F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Payment Terms</w:t>
      </w:r>
    </w:p>
    <w:p w14:paraId="031A8929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The Buyer undertakes to pay the remaining purchase price of the property after crediting previously paid rental payments to the Seller’s account in USD.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3.2. Payment must be made no later than ___ of the month agreed by the Parties.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3.3. All costs associated with notarization of the purchase agreement are borne by the Buyer.</w:t>
      </w:r>
    </w:p>
    <w:p w14:paraId="2C0CA4DD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056186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C1D8A40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Rights and Obligations of the Parties</w:t>
      </w:r>
    </w:p>
    <w:p w14:paraId="144DB389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The Seller undertakes:</w:t>
      </w:r>
    </w:p>
    <w:p w14:paraId="03ED5308" w14:textId="77777777" w:rsidR="00D045A2" w:rsidRPr="00D045A2" w:rsidRDefault="00D045A2" w:rsidP="00D045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 transfer the property to the Buyer in a condition suitable for living;</w:t>
      </w:r>
    </w:p>
    <w:p w14:paraId="42971F97" w14:textId="77777777" w:rsidR="00D045A2" w:rsidRPr="00D045A2" w:rsidRDefault="00D045A2" w:rsidP="00D045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 hand over the full set of documents for the house and land plot;</w:t>
      </w:r>
    </w:p>
    <w:p w14:paraId="3AA3BAD9" w14:textId="77777777" w:rsidR="00D045A2" w:rsidRPr="00D045A2" w:rsidRDefault="00D045A2" w:rsidP="00D045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 ensure the registration of the Buyer’s ownership rights at the National Agency of Public Registry of Georgia (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Public Registry of Georgia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3643EC40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The Buyer undertakes:</w:t>
      </w:r>
    </w:p>
    <w:p w14:paraId="66CB2FC9" w14:textId="77777777" w:rsidR="00D045A2" w:rsidRPr="00D045A2" w:rsidRDefault="00D045A2" w:rsidP="00D045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To pay the remaining purchase price of the property within the agreed terms;</w:t>
      </w:r>
    </w:p>
    <w:p w14:paraId="1BF51860" w14:textId="77777777" w:rsidR="00D045A2" w:rsidRPr="00D045A2" w:rsidRDefault="00D045A2" w:rsidP="00D045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 comply with the roof lease agreement and operation of the solar station (if applicable);</w:t>
      </w:r>
    </w:p>
    <w:p w14:paraId="24B4D300" w14:textId="77777777" w:rsidR="00D045A2" w:rsidRPr="00D045A2" w:rsidRDefault="00D045A2" w:rsidP="00D045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 use the property exclusively for residential purposes, without violating Georgian law.</w:t>
      </w:r>
    </w:p>
    <w:p w14:paraId="480F5C59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1F4051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056A8C3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Transfer of Ownership</w:t>
      </w:r>
    </w:p>
    <w:p w14:paraId="6794FFED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From the moment of signing this agreement, ownership rights and risks associated with the property are transferred to the Buyer.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5.2. The Seller shall ensure the registration of the Buyer’s ownership rights at the National Agency of Public Registry of Georgia.</w:t>
      </w:r>
    </w:p>
    <w:p w14:paraId="5A2B250D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974D23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4394A86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Liability of the Parties</w:t>
      </w:r>
    </w:p>
    <w:p w14:paraId="64ECD89C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The Parties are liable for failure or improper performance of obligations in accordance with Georgian law.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In case of delay in payment of more than 90 calendar days, the Seller has the right to demand performance of obligations or terminate the agreement through the court.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6.3. The Buyer undertakes to pay an annual insurance fee of 2% of the value of the house and land plot.</w:t>
      </w:r>
    </w:p>
    <w:p w14:paraId="6D3EC205" w14:textId="77777777" w:rsidR="00D045A2" w:rsidRPr="00D045A2" w:rsidRDefault="00D045A2" w:rsidP="00D045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Insurance company: 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"http://www.gpih.ge/" \t "_new"</w:instrTex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D045A2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www.gpih.ge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</w:p>
    <w:p w14:paraId="1BA6227E" w14:textId="77777777" w:rsidR="00D045A2" w:rsidRPr="00D045A2" w:rsidRDefault="00D045A2" w:rsidP="00D045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Address: 116 Tsereteli St., Didube Plaza 0119, Tbilisi, Georgia</w:t>
      </w:r>
    </w:p>
    <w:p w14:paraId="4F860C2C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11B1A06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48DCA00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Term of the Agreement</w:t>
      </w:r>
    </w:p>
    <w:p w14:paraId="2E8B4FEC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The agreement comes into force from the date of signing by both Parties.</w:t>
      </w:r>
    </w:p>
    <w:p w14:paraId="3185D61F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6662BAF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6741E61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Dispute Resolution</w:t>
      </w:r>
    </w:p>
    <w:p w14:paraId="5FBE5524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All disputes arising from this agreement shall be resolved through negotiations, and if no agreement is reached — in the competent court of Tbilisi, Georgia.</w:t>
      </w:r>
    </w:p>
    <w:p w14:paraId="23D5211E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4ABC775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26449F9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9. Signatures of the Parties</w:t>
      </w:r>
    </w:p>
    <w:p w14:paraId="1C76B9A3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Seller: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Income House JSC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(signature, full name, seal)</w:t>
      </w:r>
    </w:p>
    <w:p w14:paraId="11BC7670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Buyer: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(signature, full name)</w:t>
      </w:r>
    </w:p>
    <w:p w14:paraId="21C49EEB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2A315A26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3843B236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7F5933FB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61DEF9C5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009B4A4B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56297375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05BD1FA9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6056B544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1493F86D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312F3379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11A6E652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57047C33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264B9C0A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5FFE8DE8" w14:textId="77777777" w:rsidR="00E96558" w:rsidRDefault="00E96558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1205F58B" w14:textId="77777777" w:rsidR="00E96558" w:rsidRPr="00E96558" w:rsidRDefault="00E96558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233A4492" w14:textId="77777777" w:rsidR="00D045A2" w:rsidRPr="00C311C5" w:rsidRDefault="00D045A2" w:rsidP="00D045A2">
      <w:pPr>
        <w:spacing w:before="100" w:beforeAutospacing="1" w:after="100" w:afterAutospacing="1"/>
        <w:jc w:val="right"/>
        <w:outlineLvl w:val="1"/>
        <w:rPr>
          <w:i/>
          <w:iCs/>
          <w:color w:val="EE0000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14:paraId="2ED28F2C" w14:textId="72D3344E" w:rsidR="00D045A2" w:rsidRP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სასახლე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სახლსა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მიწის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ნაკვეთის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შესყიდვის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შეთანხმება</w:t>
      </w:r>
    </w:p>
    <w:p w14:paraId="5ECB5431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D045A2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გაქირავების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შენატანების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კრედიტით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შეძენის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ფასში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20AF5B62" w14:textId="4C93048F" w:rsidR="00D045A2" w:rsidRPr="00E96558" w:rsidRDefault="00D045A2" w:rsidP="00D045A2">
      <w:pPr>
        <w:spacing w:before="100" w:beforeAutospacing="1" w:after="100" w:afterAutospacing="1"/>
        <w:rPr>
          <w:color w:val="000000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F99F21" wp14:editId="4A5AB3EB">
            <wp:extent cx="789709" cy="558204"/>
            <wp:effectExtent l="0" t="0" r="0" b="0"/>
            <wp:docPr id="916821167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4B50CAD" wp14:editId="6CB2EC14">
            <wp:extent cx="2003367" cy="416832"/>
            <wp:effectExtent l="0" t="0" r="0" b="0"/>
            <wp:docPr id="132316413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969B80A" w14:textId="370046F8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“___” __________ 2025</w:t>
      </w:r>
    </w:p>
    <w:p w14:paraId="27C6221D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1.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შეთანხმების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</w:t>
      </w:r>
    </w:p>
    <w:p w14:paraId="77177B23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1.1. 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მომყიდველი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Income House JSC,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რეგისტრირებული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იურიდიული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წესდების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საფუძველზე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წარმოდგენილია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საფუძველზე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ADBEE4A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1.2. 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მყიდველი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________________________________________,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მოქალაქე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პასპორტი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 __________________,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__________________________________________.</w:t>
      </w:r>
    </w:p>
    <w:p w14:paraId="42518166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მომყიდველი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აქ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ერთობლივად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მოიხსენიებიან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„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“,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ცალ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ცალკე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„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“.</w:t>
      </w:r>
    </w:p>
    <w:p w14:paraId="4BDDEAD7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EAFCBD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1B870A35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2.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შეთანხმების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საგანი</w:t>
      </w:r>
    </w:p>
    <w:p w14:paraId="269F4D66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2.1.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მომყიდველი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საკუთრებაში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კერძო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 _______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გამოყოფილი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საერთო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მასივიდან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შერჩეული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48691A18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ობიექტის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ვარიანტები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(Income House Project /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შემოსავლიანი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სახლის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პროექტი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907"/>
        <w:gridCol w:w="1026"/>
        <w:gridCol w:w="987"/>
        <w:gridCol w:w="1217"/>
        <w:gridCol w:w="1391"/>
        <w:gridCol w:w="1636"/>
        <w:gridCol w:w="1568"/>
      </w:tblGrid>
      <w:tr w:rsidR="00D045A2" w:rsidRPr="00D045A2" w14:paraId="039EFC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1AF4F9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14:paraId="3C34974D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სახლის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ტიპი</w:t>
            </w:r>
          </w:p>
        </w:tc>
        <w:tc>
          <w:tcPr>
            <w:tcW w:w="0" w:type="auto"/>
            <w:vAlign w:val="center"/>
            <w:hideMark/>
          </w:tcPr>
          <w:p w14:paraId="489D2A35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სახლის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/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ვერანდა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ფართი</w:t>
            </w:r>
          </w:p>
        </w:tc>
        <w:tc>
          <w:tcPr>
            <w:tcW w:w="0" w:type="auto"/>
            <w:vAlign w:val="center"/>
            <w:hideMark/>
          </w:tcPr>
          <w:p w14:paraId="50691DCD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მიწის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ნაკვეთი</w:t>
            </w:r>
          </w:p>
        </w:tc>
        <w:tc>
          <w:tcPr>
            <w:tcW w:w="0" w:type="auto"/>
            <w:vAlign w:val="center"/>
            <w:hideMark/>
          </w:tcPr>
          <w:p w14:paraId="6BA9268C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გარიგების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ფასი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(USD)</w:t>
            </w:r>
          </w:p>
        </w:tc>
        <w:tc>
          <w:tcPr>
            <w:tcW w:w="0" w:type="auto"/>
            <w:vAlign w:val="center"/>
            <w:hideMark/>
          </w:tcPr>
          <w:p w14:paraId="5338CA56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წინასწარ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გადახდილი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ქირა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(USD)</w:t>
            </w:r>
          </w:p>
        </w:tc>
        <w:tc>
          <w:tcPr>
            <w:tcW w:w="0" w:type="auto"/>
            <w:vAlign w:val="center"/>
            <w:hideMark/>
          </w:tcPr>
          <w:p w14:paraId="44B71A49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დარჩენილი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გადასახდელი</w:t>
            </w: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(USD)</w:t>
            </w:r>
          </w:p>
        </w:tc>
        <w:tc>
          <w:tcPr>
            <w:tcW w:w="0" w:type="auto"/>
            <w:vAlign w:val="center"/>
            <w:hideMark/>
          </w:tcPr>
          <w:p w14:paraId="3F784294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პირობები</w:t>
            </w:r>
          </w:p>
        </w:tc>
      </w:tr>
      <w:tr w:rsidR="00D045A2" w:rsidRPr="00D045A2" w14:paraId="56853C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4320A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404A3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516C6D6F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50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20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47AF176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2321FA0D" w14:textId="46462A7E" w:rsidR="00D045A2" w:rsidRPr="00E96558" w:rsidRDefault="00E96558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5</w:t>
            </w:r>
            <w:r w:rsidR="00D045A2"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 +30,000</w:t>
            </w:r>
          </w:p>
        </w:tc>
        <w:tc>
          <w:tcPr>
            <w:tcW w:w="0" w:type="auto"/>
            <w:vAlign w:val="center"/>
            <w:hideMark/>
          </w:tcPr>
          <w:p w14:paraId="69829591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თანხა</w:t>
            </w:r>
          </w:p>
        </w:tc>
        <w:tc>
          <w:tcPr>
            <w:tcW w:w="0" w:type="auto"/>
            <w:vAlign w:val="center"/>
            <w:hideMark/>
          </w:tcPr>
          <w:p w14:paraId="51B0DB81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დარჩენილი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ბალანსი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კრედიტის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შემდეგ</w:t>
            </w:r>
          </w:p>
        </w:tc>
        <w:tc>
          <w:tcPr>
            <w:tcW w:w="0" w:type="auto"/>
            <w:vAlign w:val="center"/>
            <w:hideMark/>
          </w:tcPr>
          <w:p w14:paraId="08E1B90F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შესყიდვა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შესაძლებელი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24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თვეში</w:t>
            </w:r>
          </w:p>
        </w:tc>
      </w:tr>
      <w:tr w:rsidR="00D045A2" w:rsidRPr="00D045A2" w14:paraId="1C08B7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EBDF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AB238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097F71C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100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20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793C9071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237E4540" w14:textId="067910FA" w:rsidR="00D045A2" w:rsidRPr="00E96558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E9655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0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 w:rsidR="00E9655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 +30,000</w:t>
            </w:r>
          </w:p>
        </w:tc>
        <w:tc>
          <w:tcPr>
            <w:tcW w:w="0" w:type="auto"/>
            <w:vAlign w:val="center"/>
            <w:hideMark/>
          </w:tcPr>
          <w:p w14:paraId="3E336804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თანხა</w:t>
            </w:r>
          </w:p>
        </w:tc>
        <w:tc>
          <w:tcPr>
            <w:tcW w:w="0" w:type="auto"/>
            <w:vAlign w:val="center"/>
            <w:hideMark/>
          </w:tcPr>
          <w:p w14:paraId="552A2B08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დარჩენილი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ბალანსი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კრედიტის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შემდეგ</w:t>
            </w:r>
          </w:p>
        </w:tc>
        <w:tc>
          <w:tcPr>
            <w:tcW w:w="0" w:type="auto"/>
            <w:vAlign w:val="center"/>
            <w:hideMark/>
          </w:tcPr>
          <w:p w14:paraId="4DC1B9F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შესყიდვა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შესაძლებელი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24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თვეში</w:t>
            </w:r>
          </w:p>
        </w:tc>
      </w:tr>
      <w:tr w:rsidR="00E96558" w:rsidRPr="00D045A2" w14:paraId="319D18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0011" w14:textId="77777777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3354DC" w14:textId="63235966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324B36BE" w14:textId="2E3FB3D7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5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20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0A7FE10E" w14:textId="788F9A3C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66E99B3E" w14:textId="349F33B3" w:rsidR="00E96558" w:rsidRPr="00E96558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5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 +30,000</w:t>
            </w:r>
          </w:p>
        </w:tc>
        <w:tc>
          <w:tcPr>
            <w:tcW w:w="0" w:type="auto"/>
            <w:vAlign w:val="center"/>
            <w:hideMark/>
          </w:tcPr>
          <w:p w14:paraId="2AF58C77" w14:textId="5334B6AB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თანხა</w:t>
            </w:r>
          </w:p>
        </w:tc>
        <w:tc>
          <w:tcPr>
            <w:tcW w:w="0" w:type="auto"/>
            <w:vAlign w:val="center"/>
            <w:hideMark/>
          </w:tcPr>
          <w:p w14:paraId="291A7D22" w14:textId="3A4F4298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დარჩენილი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ბალანსი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კრედიტის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შემდეგ</w:t>
            </w:r>
          </w:p>
        </w:tc>
        <w:tc>
          <w:tcPr>
            <w:tcW w:w="0" w:type="auto"/>
            <w:vAlign w:val="center"/>
            <w:hideMark/>
          </w:tcPr>
          <w:p w14:paraId="783F5B43" w14:textId="4C25F140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შესყიდვა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შესაძლებელი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24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თვეში</w:t>
            </w:r>
          </w:p>
        </w:tc>
      </w:tr>
      <w:tr w:rsidR="00E96558" w:rsidRPr="00D045A2" w14:paraId="4123C3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BBD4F" w14:textId="77777777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5A7BA2" w14:textId="0EB10B2D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5545B9F6" w14:textId="0B1C1D50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20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6EFBF079" w14:textId="26A36D68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5245578E" w14:textId="405BDC41" w:rsidR="00E96558" w:rsidRPr="00E96558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20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 +30,000</w:t>
            </w:r>
          </w:p>
        </w:tc>
        <w:tc>
          <w:tcPr>
            <w:tcW w:w="0" w:type="auto"/>
            <w:vAlign w:val="center"/>
            <w:hideMark/>
          </w:tcPr>
          <w:p w14:paraId="493CB754" w14:textId="5F9915C4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თანხა</w:t>
            </w:r>
          </w:p>
        </w:tc>
        <w:tc>
          <w:tcPr>
            <w:tcW w:w="0" w:type="auto"/>
            <w:vAlign w:val="center"/>
            <w:hideMark/>
          </w:tcPr>
          <w:p w14:paraId="3951FC10" w14:textId="7C1D8EB5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დარჩენილი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ბალანსი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კრედიტის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შემდეგ</w:t>
            </w:r>
          </w:p>
        </w:tc>
        <w:tc>
          <w:tcPr>
            <w:tcW w:w="0" w:type="auto"/>
            <w:vAlign w:val="center"/>
            <w:hideMark/>
          </w:tcPr>
          <w:p w14:paraId="193FD6E5" w14:textId="256EDDE9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შესყიდვა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შესაძლებელი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24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თვეში</w:t>
            </w:r>
          </w:p>
        </w:tc>
      </w:tr>
      <w:tr w:rsidR="00E96558" w:rsidRPr="00D045A2" w14:paraId="0A5B7E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0C999" w14:textId="77777777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8E2AC47" w14:textId="043DAABC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3AF7F463" w14:textId="6C87489C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25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20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55675693" w14:textId="7C3627A3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787132B8" w14:textId="7DB81995" w:rsidR="00E96558" w:rsidRPr="00E96558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25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 +30,000</w:t>
            </w:r>
          </w:p>
        </w:tc>
        <w:tc>
          <w:tcPr>
            <w:tcW w:w="0" w:type="auto"/>
            <w:vAlign w:val="center"/>
            <w:hideMark/>
          </w:tcPr>
          <w:p w14:paraId="29B3BD92" w14:textId="70FDC96C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თანხა</w:t>
            </w:r>
          </w:p>
        </w:tc>
        <w:tc>
          <w:tcPr>
            <w:tcW w:w="0" w:type="auto"/>
            <w:vAlign w:val="center"/>
            <w:hideMark/>
          </w:tcPr>
          <w:p w14:paraId="6F7C6620" w14:textId="52D87B33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დარჩენილი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ბალანსი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კრედიტის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შემდეგ</w:t>
            </w:r>
          </w:p>
        </w:tc>
        <w:tc>
          <w:tcPr>
            <w:tcW w:w="0" w:type="auto"/>
            <w:vAlign w:val="center"/>
            <w:hideMark/>
          </w:tcPr>
          <w:p w14:paraId="1266BC89" w14:textId="1FB4E493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შესყიდვა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შესაძლებელი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24 </w:t>
            </w:r>
            <w:r w:rsidRPr="00D045A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თვეში</w:t>
            </w:r>
          </w:p>
        </w:tc>
      </w:tr>
    </w:tbl>
    <w:p w14:paraId="026F87ED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მიწოდების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პაკეტში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შედის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14:paraId="0BBE5143" w14:textId="77777777" w:rsidR="00D045A2" w:rsidRPr="00D045A2" w:rsidRDefault="00D045A2" w:rsidP="00D045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MIDA /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ჩინეთი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(22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Вт);</w:t>
      </w:r>
    </w:p>
    <w:p w14:paraId="1F4039BB" w14:textId="77777777" w:rsidR="00D045A2" w:rsidRPr="00D045A2" w:rsidRDefault="00D045A2" w:rsidP="00D045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10,000 USD-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იანი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საკრედიტო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ბარათი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ავეჯის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შესაძენად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(5%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წლიური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24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თვე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);</w:t>
      </w:r>
    </w:p>
    <w:p w14:paraId="7DF382DA" w14:textId="77777777" w:rsidR="00D045A2" w:rsidRPr="00D045A2" w:rsidRDefault="00D045A2" w:rsidP="00D045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მინი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ელექტრომობილის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ქირაობის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არჩევა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მწარმოებლიდან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01EFE48A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92AD989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B1F3D40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3.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გადახდის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პირობები</w:t>
      </w:r>
    </w:p>
    <w:p w14:paraId="287DA628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3.1.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დარჩენილი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წინასწარ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გადახდილი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დაკრედიტების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მომყიდველის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ანგარიშზე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USD-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3.2.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უნდა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განხორციელდეს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spätestens ___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რიცხვზე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lastRenderedPageBreak/>
        <w:t>შეთანხმების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მიხედვით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3.3.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ხარჯი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დაკავშირებულია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საკრებულოს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გაფორმებასთან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პასუხისმგებლობაშია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775C1821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BE8109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316B4C2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4.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უფლებები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ვალდებულებები</w:t>
      </w:r>
    </w:p>
    <w:p w14:paraId="3921393D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მომყიდველი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14:paraId="4A9DACEE" w14:textId="77777777" w:rsidR="00D045A2" w:rsidRPr="00D045A2" w:rsidRDefault="00D045A2" w:rsidP="00D045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საცხოვრებლად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შესაფერის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მდგომარეობაში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1E000326" w14:textId="77777777" w:rsidR="00D045A2" w:rsidRPr="00D045A2" w:rsidRDefault="00D045A2" w:rsidP="00D045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დოკუმენტაცია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018596BC" w14:textId="77777777" w:rsidR="00D045A2" w:rsidRPr="00D045A2" w:rsidRDefault="00D045A2" w:rsidP="00D045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საჯარო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რეესტრის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ეროვნულ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სააგენტოში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Public Registry of Georgia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7CF45A2C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მყიდველი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14:paraId="45344CCF" w14:textId="77777777" w:rsidR="00D045A2" w:rsidRPr="00D045A2" w:rsidRDefault="00D045A2" w:rsidP="00D045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დარჩენილი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შეთანხმებულ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ვადებში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02738C20" w14:textId="77777777" w:rsidR="00D045A2" w:rsidRPr="00D045A2" w:rsidRDefault="00D045A2" w:rsidP="00D045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დაიცვას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სახურავის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ქირაობისა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მზის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პირობები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თუ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იმოქმედებს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);</w:t>
      </w:r>
    </w:p>
    <w:p w14:paraId="25D362D2" w14:textId="77777777" w:rsidR="00D045A2" w:rsidRPr="00D045A2" w:rsidRDefault="00D045A2" w:rsidP="00D045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გამოიყენოს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საცხოვრებლად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დარღვევის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გარეშე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3982D8CD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0D271EA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BC3F807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5.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საკუთრების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გადაცემა</w:t>
      </w:r>
    </w:p>
    <w:p w14:paraId="580F104A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5.1.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მომენტიდან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გადაეცემა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ობიექტთან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დაკავშირებული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უფლებები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რისკები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5.2.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რეგისტრაციას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უზრუნველყოფს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მომყიდველი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საჯარო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რეესტრში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4F0C85D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468E2CB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34437DB0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6.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პასუხისმგებლობა</w:t>
      </w:r>
    </w:p>
    <w:p w14:paraId="1C39A3FA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პასუხისმგებლები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არიან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შეუსრულებლობის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არასათანადო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შესრულებისთვის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6.2.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თუ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დაგვიანდება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90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კალენდარული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დღით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მეტით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მომყიდველს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აქვს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სასამართლოს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მეშვეობით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მოითხოვოს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შესრულება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შეწყვეტა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6.3.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მყიდველს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აქვს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ყოველწლიურად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დაზღვევის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საფასური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შეადგენს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2%-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ღირებულებიდან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6A547BE5" w14:textId="77777777" w:rsidR="00D045A2" w:rsidRPr="00D045A2" w:rsidRDefault="00D045A2" w:rsidP="00D045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დაზღვევის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კომპანია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hyperlink r:id="rId7" w:tgtFrame="_new" w:history="1">
        <w:r w:rsidRPr="00D045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www.gpih.ge</w:t>
        </w:r>
      </w:hyperlink>
    </w:p>
    <w:p w14:paraId="4621E45F" w14:textId="77777777" w:rsidR="00D045A2" w:rsidRPr="00D045A2" w:rsidRDefault="00D045A2" w:rsidP="00D045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lastRenderedPageBreak/>
        <w:t>მისამართი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წერეთლის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116,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დიდუბე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პლაზა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0119</w:t>
      </w:r>
    </w:p>
    <w:p w14:paraId="1D42E4BC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6D155D9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2A4DBA11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7.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შეთანხმების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ვადა</w:t>
      </w:r>
    </w:p>
    <w:p w14:paraId="02E7F9BE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7.1.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ძალაში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შედის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მომენტიდან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ორივე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მიერ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1864A027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7D71FFA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6760BF80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8.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დავების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გადაწყვეტა</w:t>
      </w:r>
    </w:p>
    <w:p w14:paraId="059F7F59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დავა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უთანხმოება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წარმოიქმნება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შეთანხმებიდან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მოგვარდება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მოლაპარაკების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გზით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მიღწევის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შეუძლებლობის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თბილისის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კომპეტენტურ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სასამართლოში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2E537BF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2F291DD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3E987FFD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9.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მხარეების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ხელმოწერები</w:t>
      </w:r>
    </w:p>
    <w:p w14:paraId="7B72F26F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მომყიდველი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Income House JSC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შტამპი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03CB9140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მყიდველი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045A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57DB4737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62C7CD63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3093BDF8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215929E1" w14:textId="77777777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7AA3C26C" w14:textId="77777777" w:rsid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7D5648D0" w14:textId="77777777" w:rsidR="00E96558" w:rsidRDefault="00E96558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5CE8B317" w14:textId="77777777" w:rsidR="00E96558" w:rsidRPr="00E96558" w:rsidRDefault="00E96558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</w:p>
    <w:p w14:paraId="36D59293" w14:textId="40A6C9A7" w:rsidR="00D045A2" w:rsidRPr="00E96558" w:rsidRDefault="00D045A2" w:rsidP="00D045A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eastAsia="ru-RU"/>
          <w14:ligatures w14:val="none"/>
        </w:rPr>
      </w:pPr>
      <w:r w:rsidRPr="00E96558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eastAsia="ru-RU"/>
          <w14:ligatures w14:val="none"/>
        </w:rPr>
        <w:lastRenderedPageBreak/>
        <w:t>Русский</w:t>
      </w:r>
    </w:p>
    <w:p w14:paraId="7CB9D130" w14:textId="77669E58" w:rsidR="00D045A2" w:rsidRPr="00E96558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ДОГОВОР ВЫКУПА ЧАСТНОГО ДОМА И ЗЕМЕЛЬНОГО УЧАСТКА</w:t>
      </w:r>
    </w:p>
    <w:p w14:paraId="72EE8F4F" w14:textId="3C7ECF98" w:rsidR="00D045A2" w:rsidRPr="00D045A2" w:rsidRDefault="00D045A2" w:rsidP="00D045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val="ru-RU"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val="ru-RU" w:eastAsia="ru-RU"/>
          <w14:ligatures w14:val="none"/>
        </w:rPr>
        <w:t>(зачет арендных платежей в сумму выкупа)</w:t>
      </w:r>
    </w:p>
    <w:p w14:paraId="414297D3" w14:textId="78AA252A" w:rsidR="00D045A2" w:rsidRPr="00D045A2" w:rsidRDefault="00D045A2" w:rsidP="00D045A2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CC207F0" wp14:editId="6AB78157">
            <wp:extent cx="789709" cy="558204"/>
            <wp:effectExtent l="0" t="0" r="0" b="0"/>
            <wp:docPr id="1742956493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CE9C9E3" wp14:editId="395428ED">
            <wp:extent cx="2003367" cy="416832"/>
            <wp:effectExtent l="0" t="0" r="0" b="0"/>
            <wp:docPr id="1953396310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F9B2455" w14:textId="5BB4C6FC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 Тбилиси, Грузия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«___» __________ 2025 г.</w:t>
      </w:r>
    </w:p>
    <w:p w14:paraId="7DCDC17E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Стороны договора</w:t>
      </w:r>
    </w:p>
    <w:p w14:paraId="5984FF46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1.1. 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Продавец: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Income House JSC,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зарегистрированное юридическое лицо в соответствии с законодательством Грузии, действующее на основании Устава, в лице ________________________________________, действующего на основании ____________________________.</w:t>
      </w:r>
    </w:p>
    <w:p w14:paraId="5E420E0C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1.2. </w:t>
      </w: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Покупатель: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________________________________________,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гражданин(ка) ________________________________________, паспорт № __________________, проживающий(ая) по адресу __________________________________________.</w:t>
      </w:r>
    </w:p>
    <w:p w14:paraId="2721D899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Продавец и Покупатель далее совместно именуются «Стороны», а по отдельности — «Сторона».</w:t>
      </w:r>
    </w:p>
    <w:p w14:paraId="587F312F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F9B2817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228EBC7B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Предмет договора</w:t>
      </w:r>
    </w:p>
    <w:p w14:paraId="58E17D72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Продавец обязуется передать, а Покупатель принять в собственность частный дом № _______ и земельный участок, выделенный из общего земельного массива, с параметрами согласно выбранному объекту:</w:t>
      </w:r>
    </w:p>
    <w:p w14:paraId="5D96522F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Варианты объектов (Проект «Доходный Дом» / Income House Project):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658"/>
        <w:gridCol w:w="1323"/>
        <w:gridCol w:w="1423"/>
        <w:gridCol w:w="1084"/>
        <w:gridCol w:w="1437"/>
        <w:gridCol w:w="1542"/>
        <w:gridCol w:w="1241"/>
      </w:tblGrid>
      <w:tr w:rsidR="00D045A2" w:rsidRPr="00D045A2" w14:paraId="40ED51E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DBB1C2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14:paraId="093F53C5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Тип дома</w:t>
            </w:r>
          </w:p>
        </w:tc>
        <w:tc>
          <w:tcPr>
            <w:tcW w:w="0" w:type="auto"/>
            <w:vAlign w:val="center"/>
            <w:hideMark/>
          </w:tcPr>
          <w:p w14:paraId="5D7D5C72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Площадь дома / веранды</w:t>
            </w:r>
          </w:p>
        </w:tc>
        <w:tc>
          <w:tcPr>
            <w:tcW w:w="0" w:type="auto"/>
            <w:vAlign w:val="center"/>
            <w:hideMark/>
          </w:tcPr>
          <w:p w14:paraId="2D505DE1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14:paraId="7F2E39C1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Цена сделки (USD)</w:t>
            </w:r>
          </w:p>
        </w:tc>
        <w:tc>
          <w:tcPr>
            <w:tcW w:w="0" w:type="auto"/>
            <w:vAlign w:val="center"/>
            <w:hideMark/>
          </w:tcPr>
          <w:p w14:paraId="2B6AAA15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Ранее оплачено по аренде (USD)</w:t>
            </w:r>
          </w:p>
        </w:tc>
        <w:tc>
          <w:tcPr>
            <w:tcW w:w="0" w:type="auto"/>
            <w:vAlign w:val="center"/>
            <w:hideMark/>
          </w:tcPr>
          <w:p w14:paraId="360BC2F8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Остаток к оплате (USD)</w:t>
            </w:r>
          </w:p>
        </w:tc>
        <w:tc>
          <w:tcPr>
            <w:tcW w:w="0" w:type="auto"/>
            <w:vAlign w:val="center"/>
            <w:hideMark/>
          </w:tcPr>
          <w:p w14:paraId="7C4367AD" w14:textId="77777777" w:rsidR="00D045A2" w:rsidRPr="00D045A2" w:rsidRDefault="00D045A2" w:rsidP="00D0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Условия</w:t>
            </w:r>
          </w:p>
        </w:tc>
      </w:tr>
      <w:tr w:rsidR="00D045A2" w:rsidRPr="00D045A2" w14:paraId="218E71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C0712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583CEB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</w:t>
            </w:r>
          </w:p>
        </w:tc>
        <w:tc>
          <w:tcPr>
            <w:tcW w:w="0" w:type="auto"/>
            <w:vAlign w:val="center"/>
            <w:hideMark/>
          </w:tcPr>
          <w:p w14:paraId="1625D51F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 м² / 20 м²</w:t>
            </w:r>
          </w:p>
        </w:tc>
        <w:tc>
          <w:tcPr>
            <w:tcW w:w="0" w:type="auto"/>
            <w:vAlign w:val="center"/>
            <w:hideMark/>
          </w:tcPr>
          <w:p w14:paraId="446DC042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41756E15" w14:textId="41ABA865" w:rsidR="00D045A2" w:rsidRPr="00E96558" w:rsidRDefault="00E96558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5</w:t>
            </w:r>
            <w:r w:rsidR="00D045A2"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 +30,000</w:t>
            </w:r>
          </w:p>
        </w:tc>
        <w:tc>
          <w:tcPr>
            <w:tcW w:w="0" w:type="auto"/>
            <w:vAlign w:val="center"/>
            <w:hideMark/>
          </w:tcPr>
          <w:p w14:paraId="510CE7C1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7723C5EE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после вычета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326D2E1A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Выкуп в течение 24 мес.</w:t>
            </w:r>
          </w:p>
        </w:tc>
      </w:tr>
      <w:tr w:rsidR="00D045A2" w:rsidRPr="00D045A2" w14:paraId="3A3036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20923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158137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</w:t>
            </w:r>
          </w:p>
        </w:tc>
        <w:tc>
          <w:tcPr>
            <w:tcW w:w="0" w:type="auto"/>
            <w:vAlign w:val="center"/>
            <w:hideMark/>
          </w:tcPr>
          <w:p w14:paraId="490B24C6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 м² / 20 м²</w:t>
            </w:r>
          </w:p>
        </w:tc>
        <w:tc>
          <w:tcPr>
            <w:tcW w:w="0" w:type="auto"/>
            <w:vAlign w:val="center"/>
            <w:hideMark/>
          </w:tcPr>
          <w:p w14:paraId="4B8E9B44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38E769A7" w14:textId="54D5D090" w:rsidR="00D045A2" w:rsidRPr="00E96558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E9655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0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 w:rsidR="00E9655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 +30,000</w:t>
            </w:r>
          </w:p>
        </w:tc>
        <w:tc>
          <w:tcPr>
            <w:tcW w:w="0" w:type="auto"/>
            <w:vAlign w:val="center"/>
            <w:hideMark/>
          </w:tcPr>
          <w:p w14:paraId="20CCFF5D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736D6880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после вычета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474EEEE9" w14:textId="77777777" w:rsidR="00D045A2" w:rsidRPr="00D045A2" w:rsidRDefault="00D045A2" w:rsidP="00D04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Выкуп в течение 24 мес.</w:t>
            </w:r>
          </w:p>
        </w:tc>
      </w:tr>
      <w:tr w:rsidR="00E96558" w:rsidRPr="00D045A2" w14:paraId="74B3D1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AFF71" w14:textId="77777777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1681EB" w14:textId="1DB0D025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</w:t>
            </w:r>
          </w:p>
        </w:tc>
        <w:tc>
          <w:tcPr>
            <w:tcW w:w="0" w:type="auto"/>
            <w:vAlign w:val="center"/>
            <w:hideMark/>
          </w:tcPr>
          <w:p w14:paraId="7F82F579" w14:textId="1B994BF2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м² / 20 м²</w:t>
            </w:r>
          </w:p>
        </w:tc>
        <w:tc>
          <w:tcPr>
            <w:tcW w:w="0" w:type="auto"/>
            <w:vAlign w:val="center"/>
            <w:hideMark/>
          </w:tcPr>
          <w:p w14:paraId="5E1032BE" w14:textId="3ACD0C3E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2E7792BE" w14:textId="575B4137" w:rsidR="00E96558" w:rsidRPr="00E96558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5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 +30,000</w:t>
            </w:r>
          </w:p>
        </w:tc>
        <w:tc>
          <w:tcPr>
            <w:tcW w:w="0" w:type="auto"/>
            <w:vAlign w:val="center"/>
            <w:hideMark/>
          </w:tcPr>
          <w:p w14:paraId="3C455632" w14:textId="65AF1C75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4B088777" w14:textId="7ADB4BFF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после вычета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2141CF20" w14:textId="6A2FF5A4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Выкуп в течение 24 мес.</w:t>
            </w:r>
          </w:p>
        </w:tc>
      </w:tr>
      <w:tr w:rsidR="00E96558" w:rsidRPr="00D045A2" w14:paraId="3C77F6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72A49" w14:textId="77777777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6DF6EE" w14:textId="499CCBF4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</w:t>
            </w:r>
          </w:p>
        </w:tc>
        <w:tc>
          <w:tcPr>
            <w:tcW w:w="0" w:type="auto"/>
            <w:vAlign w:val="center"/>
            <w:hideMark/>
          </w:tcPr>
          <w:p w14:paraId="7AA6DC14" w14:textId="2D6E5E04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 м² / 20 м²</w:t>
            </w:r>
          </w:p>
        </w:tc>
        <w:tc>
          <w:tcPr>
            <w:tcW w:w="0" w:type="auto"/>
            <w:vAlign w:val="center"/>
            <w:hideMark/>
          </w:tcPr>
          <w:p w14:paraId="6E55E060" w14:textId="399B2EAF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6F8DBF7A" w14:textId="52F4C47F" w:rsidR="00E96558" w:rsidRPr="00E96558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20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 +30,000</w:t>
            </w:r>
          </w:p>
        </w:tc>
        <w:tc>
          <w:tcPr>
            <w:tcW w:w="0" w:type="auto"/>
            <w:vAlign w:val="center"/>
            <w:hideMark/>
          </w:tcPr>
          <w:p w14:paraId="2BF7AE39" w14:textId="3787C46C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57E380C5" w14:textId="55197541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после вычета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4DCFEB05" w14:textId="36541235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Выкуп в течение 24 мес.</w:t>
            </w:r>
          </w:p>
        </w:tc>
      </w:tr>
      <w:tr w:rsidR="00E96558" w:rsidRPr="00D045A2" w14:paraId="51CC88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4DA95" w14:textId="77777777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3B2680F" w14:textId="022DB6BF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</w:t>
            </w:r>
          </w:p>
        </w:tc>
        <w:tc>
          <w:tcPr>
            <w:tcW w:w="0" w:type="auto"/>
            <w:vAlign w:val="center"/>
            <w:hideMark/>
          </w:tcPr>
          <w:p w14:paraId="2E4EF0CD" w14:textId="1E892CAA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м² / 20 м²</w:t>
            </w:r>
          </w:p>
        </w:tc>
        <w:tc>
          <w:tcPr>
            <w:tcW w:w="0" w:type="auto"/>
            <w:vAlign w:val="center"/>
            <w:hideMark/>
          </w:tcPr>
          <w:p w14:paraId="2578AAC9" w14:textId="5696CD12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213CB158" w14:textId="6A25705A" w:rsidR="00E96558" w:rsidRPr="00E96558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25</w:t>
            </w: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0,000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 +30,000</w:t>
            </w:r>
          </w:p>
        </w:tc>
        <w:tc>
          <w:tcPr>
            <w:tcW w:w="0" w:type="auto"/>
            <w:vAlign w:val="center"/>
            <w:hideMark/>
          </w:tcPr>
          <w:p w14:paraId="306C4C05" w14:textId="18C7EABD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45AD277E" w14:textId="334270A1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после вычета арендных платежей</w:t>
            </w:r>
          </w:p>
        </w:tc>
        <w:tc>
          <w:tcPr>
            <w:tcW w:w="0" w:type="auto"/>
            <w:vAlign w:val="center"/>
            <w:hideMark/>
          </w:tcPr>
          <w:p w14:paraId="1ED0F826" w14:textId="4DDD8873" w:rsidR="00E96558" w:rsidRPr="00D045A2" w:rsidRDefault="00E96558" w:rsidP="00E96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45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Выкуп в течение 24 мес.</w:t>
            </w:r>
          </w:p>
        </w:tc>
      </w:tr>
    </w:tbl>
    <w:p w14:paraId="3010D349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Комплект поставки включает:</w:t>
      </w:r>
    </w:p>
    <w:p w14:paraId="10865B08" w14:textId="77777777" w:rsidR="00D045A2" w:rsidRPr="00D045A2" w:rsidRDefault="00D045A2" w:rsidP="00D04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Домашняя зарядная станция МИДА / Китай (22 кВт);</w:t>
      </w:r>
    </w:p>
    <w:p w14:paraId="0D5F0EA3" w14:textId="77777777" w:rsidR="00D045A2" w:rsidRPr="00D045A2" w:rsidRDefault="00D045A2" w:rsidP="00D04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Кредитная карта на 10,000 USD для покупки мебели (5% годовых, 24 месяца);</w:t>
      </w:r>
    </w:p>
    <w:p w14:paraId="12C136B2" w14:textId="77777777" w:rsidR="00D045A2" w:rsidRPr="00D045A2" w:rsidRDefault="00D045A2" w:rsidP="00D045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Договор аренды мини-электромобиля (на выбор из 4 производителей).</w:t>
      </w:r>
    </w:p>
    <w:p w14:paraId="195BF5FA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1F71A18C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77F82AD8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Порядок расчетов</w:t>
      </w:r>
    </w:p>
    <w:p w14:paraId="06909510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Покупатель обязуется оплатить остаток стоимости объекта после вычета ранее оплаченных арендных платежей на расчетный счет Продавца в USD.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3.2. Оплата должна быть произведена не позднее ___ числа месяца, согласованного Сторонами.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3.3. Все расходы, связанные с нотариальным оформлением договора купли-продажи, оплачивает Покупатель.</w:t>
      </w:r>
    </w:p>
    <w:p w14:paraId="73B32C33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654F39B8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3BB392DE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Права и обязанности сторон</w:t>
      </w:r>
    </w:p>
    <w:p w14:paraId="73162F87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Продавец обязуется:</w:t>
      </w:r>
    </w:p>
    <w:p w14:paraId="352A48ED" w14:textId="77777777" w:rsidR="00D045A2" w:rsidRPr="00D045A2" w:rsidRDefault="00D045A2" w:rsidP="00D04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Передать объект Покупателю в состоянии, пригодном для проживания;</w:t>
      </w:r>
    </w:p>
    <w:p w14:paraId="323C81BE" w14:textId="77777777" w:rsidR="00D045A2" w:rsidRPr="00D045A2" w:rsidRDefault="00D045A2" w:rsidP="00D04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Передать комплект документов на дом и земельный участок;</w:t>
      </w:r>
    </w:p>
    <w:p w14:paraId="564A211A" w14:textId="77777777" w:rsidR="00D045A2" w:rsidRPr="00D045A2" w:rsidRDefault="00D045A2" w:rsidP="00D045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Обеспечить регистрацию права собственности Покупателя в Национальном агентстве публичного реестра Грузии (</w:t>
      </w:r>
      <w:r w:rsidRPr="00D045A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Public Registry of Georgia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74E4BC6E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Покупатель обязуется:</w:t>
      </w:r>
    </w:p>
    <w:p w14:paraId="061DCDF0" w14:textId="77777777" w:rsidR="00D045A2" w:rsidRPr="00D045A2" w:rsidRDefault="00D045A2" w:rsidP="00D04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Оплатить оставшуюся стоимость объекта в согласованные сроки;</w:t>
      </w:r>
    </w:p>
    <w:p w14:paraId="40721AF9" w14:textId="77777777" w:rsidR="00D045A2" w:rsidRPr="00D045A2" w:rsidRDefault="00D045A2" w:rsidP="00D04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Соблюдать условия договора аренды крыши и эксплуатации солнечной станции (если применимо);</w:t>
      </w:r>
    </w:p>
    <w:p w14:paraId="7481916E" w14:textId="77777777" w:rsidR="00D045A2" w:rsidRPr="00D045A2" w:rsidRDefault="00D045A2" w:rsidP="00D045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объект исключительно для проживания, без нарушения требований законодательства Грузии.</w:t>
      </w:r>
    </w:p>
    <w:p w14:paraId="29B51409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B663B16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22CE667A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Переход права собственности</w:t>
      </w:r>
    </w:p>
    <w:p w14:paraId="633E1B8D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С момента подписания настоящего договора Покупателю переходят права собственности и риски, связанные с владением объектом.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5.2. Регистрация права собственности Покупателя в Национальном агентстве публичного реестра Грузии осуществляется Продавцом.</w:t>
      </w:r>
    </w:p>
    <w:p w14:paraId="60B3EA21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BF57C68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7129E221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Ответственность сторон</w:t>
      </w:r>
    </w:p>
    <w:p w14:paraId="6ED50CA3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Стороны несут ответственность за неисполнение или ненадлежащее исполнение обязательств в соответствии с законодательством Грузии.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В случае задержки оплаты более чем на 90 календарных дней, Продавец вправе требовать исполнения обязательств или расторгнуть договор через суд.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6.3. Покупатель обязуется ежегодно оплачивать страховой взнос 2% от стоимости дома и земельного участка.</w:t>
      </w:r>
    </w:p>
    <w:p w14:paraId="7E52C4C5" w14:textId="77777777" w:rsidR="00D045A2" w:rsidRPr="00D045A2" w:rsidRDefault="00D045A2" w:rsidP="00D045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Страховая компания: </w:t>
      </w:r>
      <w:hyperlink r:id="rId8" w:tgtFrame="_new" w:history="1">
        <w:r w:rsidRPr="00D045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www.gpih.ge</w:t>
        </w:r>
      </w:hyperlink>
    </w:p>
    <w:p w14:paraId="4853A7A3" w14:textId="77777777" w:rsidR="00D045A2" w:rsidRPr="00D045A2" w:rsidRDefault="00D045A2" w:rsidP="00D045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Адрес: ул. Церетели 116, Дидубе Плаза, 0119, Тбилиси, Грузия</w:t>
      </w:r>
    </w:p>
    <w:p w14:paraId="4C52EB9C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63B26B36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24259FE2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Срок действия договора</w:t>
      </w:r>
    </w:p>
    <w:p w14:paraId="52735D45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Договор вступает в силу с момента подписания обеими Сторонами.</w:t>
      </w:r>
    </w:p>
    <w:p w14:paraId="2ECDF470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EC7D0C1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2E273465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Разрешение споров</w:t>
      </w:r>
    </w:p>
    <w:p w14:paraId="3111DA03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 споры и разногласия, возникающие из настоящего договора, решаются путем переговоров, а при невозможности достижения соглашения — в компетентном суде г. Тбилиси, Грузия.</w:t>
      </w:r>
    </w:p>
    <w:p w14:paraId="14E57E55" w14:textId="77777777" w:rsidR="00D045A2" w:rsidRPr="00D045A2" w:rsidRDefault="00E96558" w:rsidP="00D045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</w:r>
      <w:r w:rsidR="00E9655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F02414D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432C432B" w14:textId="77777777" w:rsidR="00D045A2" w:rsidRPr="00D045A2" w:rsidRDefault="00D045A2" w:rsidP="00D04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9. Подписи сторон</w:t>
      </w:r>
    </w:p>
    <w:p w14:paraId="14199C9E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Продавец: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Income House JSC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(подпись, Ф.И.О., печать)</w:t>
      </w:r>
    </w:p>
    <w:p w14:paraId="359A24A1" w14:textId="77777777" w:rsidR="00D045A2" w:rsidRPr="00D045A2" w:rsidRDefault="00D045A2" w:rsidP="00D0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045A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Покупатель:</w:t>
      </w:r>
      <w:r w:rsidRPr="00D045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(подпись, Ф.И.О.)</w:t>
      </w:r>
    </w:p>
    <w:p w14:paraId="757BF60C" w14:textId="77777777" w:rsidR="00D045A2" w:rsidRDefault="00D045A2"/>
    <w:sectPr w:rsidR="00D04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69E4"/>
    <w:multiLevelType w:val="multilevel"/>
    <w:tmpl w:val="383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D6BCE"/>
    <w:multiLevelType w:val="multilevel"/>
    <w:tmpl w:val="F846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9720B"/>
    <w:multiLevelType w:val="multilevel"/>
    <w:tmpl w:val="D230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83869"/>
    <w:multiLevelType w:val="multilevel"/>
    <w:tmpl w:val="A9E8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11930"/>
    <w:multiLevelType w:val="multilevel"/>
    <w:tmpl w:val="D3F2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D05D0"/>
    <w:multiLevelType w:val="multilevel"/>
    <w:tmpl w:val="474C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C2363"/>
    <w:multiLevelType w:val="multilevel"/>
    <w:tmpl w:val="A24A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8353B"/>
    <w:multiLevelType w:val="multilevel"/>
    <w:tmpl w:val="9068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8055A3"/>
    <w:multiLevelType w:val="multilevel"/>
    <w:tmpl w:val="37D8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83229"/>
    <w:multiLevelType w:val="multilevel"/>
    <w:tmpl w:val="1CC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D06D1"/>
    <w:multiLevelType w:val="multilevel"/>
    <w:tmpl w:val="4DAE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C70E3"/>
    <w:multiLevelType w:val="multilevel"/>
    <w:tmpl w:val="FA0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52745">
    <w:abstractNumId w:val="8"/>
  </w:num>
  <w:num w:numId="2" w16cid:durableId="1604916909">
    <w:abstractNumId w:val="2"/>
  </w:num>
  <w:num w:numId="3" w16cid:durableId="2033258301">
    <w:abstractNumId w:val="4"/>
  </w:num>
  <w:num w:numId="4" w16cid:durableId="76483622">
    <w:abstractNumId w:val="5"/>
  </w:num>
  <w:num w:numId="5" w16cid:durableId="238105426">
    <w:abstractNumId w:val="0"/>
  </w:num>
  <w:num w:numId="6" w16cid:durableId="1224609638">
    <w:abstractNumId w:val="1"/>
  </w:num>
  <w:num w:numId="7" w16cid:durableId="1608846692">
    <w:abstractNumId w:val="11"/>
  </w:num>
  <w:num w:numId="8" w16cid:durableId="1789203135">
    <w:abstractNumId w:val="9"/>
  </w:num>
  <w:num w:numId="9" w16cid:durableId="1495142494">
    <w:abstractNumId w:val="6"/>
  </w:num>
  <w:num w:numId="10" w16cid:durableId="554199143">
    <w:abstractNumId w:val="3"/>
  </w:num>
  <w:num w:numId="11" w16cid:durableId="1241479421">
    <w:abstractNumId w:val="10"/>
  </w:num>
  <w:num w:numId="12" w16cid:durableId="1896159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A2"/>
    <w:rsid w:val="001D61DB"/>
    <w:rsid w:val="008A4B6F"/>
    <w:rsid w:val="00D045A2"/>
    <w:rsid w:val="00E9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F87DF"/>
  <w15:chartTrackingRefBased/>
  <w15:docId w15:val="{4171565B-5291-5F44-AACC-E544862D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4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04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5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5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5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5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5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5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5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5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5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5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5A2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D045A2"/>
    <w:rPr>
      <w:b/>
      <w:bCs/>
    </w:rPr>
  </w:style>
  <w:style w:type="paragraph" w:styleId="ad">
    <w:name w:val="Normal (Web)"/>
    <w:basedOn w:val="a"/>
    <w:uiPriority w:val="99"/>
    <w:semiHidden/>
    <w:unhideWhenUsed/>
    <w:rsid w:val="00D0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045A2"/>
  </w:style>
  <w:style w:type="character" w:styleId="ae">
    <w:name w:val="Emphasis"/>
    <w:basedOn w:val="a0"/>
    <w:uiPriority w:val="20"/>
    <w:qFormat/>
    <w:rsid w:val="00D045A2"/>
    <w:rPr>
      <w:i/>
      <w:iCs/>
    </w:rPr>
  </w:style>
  <w:style w:type="character" w:styleId="af">
    <w:name w:val="Hyperlink"/>
    <w:basedOn w:val="a0"/>
    <w:uiPriority w:val="99"/>
    <w:semiHidden/>
    <w:unhideWhenUsed/>
    <w:rsid w:val="00D04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ih.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pih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2072</Words>
  <Characters>11814</Characters>
  <Application>Microsoft Office Word</Application>
  <DocSecurity>0</DocSecurity>
  <Lines>98</Lines>
  <Paragraphs>27</Paragraphs>
  <ScaleCrop>false</ScaleCrop>
  <Company/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2</cp:revision>
  <dcterms:created xsi:type="dcterms:W3CDTF">2025-11-28T16:34:00Z</dcterms:created>
  <dcterms:modified xsi:type="dcterms:W3CDTF">2025-11-28T16:34:00Z</dcterms:modified>
</cp:coreProperties>
</file>