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4DC" w:rsidRPr="00E504DC" w:rsidRDefault="00E504DC" w:rsidP="00E504DC">
      <w:pPr>
        <w:spacing w:before="100" w:beforeAutospacing="1" w:after="100" w:afterAutospacing="1"/>
        <w:jc w:val="right"/>
        <w:outlineLvl w:val="1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  <w:r w:rsidRPr="000D7DD6"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  <w:t>English</w:t>
      </w:r>
    </w:p>
    <w:p w:rsidR="00E504DC" w:rsidRPr="00E504DC" w:rsidRDefault="00E504DC" w:rsidP="00E50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  <w:r w:rsidRPr="00E504D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Assumptions Approved for Application in Georgia</w:t>
      </w:r>
    </w:p>
    <w:p w:rsidR="00E504DC" w:rsidRPr="00E504DC" w:rsidRDefault="00E504DC" w:rsidP="00E50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4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Table of assumptions regarding the necessity of complying with the Passive House standard (R≥15) for the construction of private houses from 1 to 5 floors using different technologies in the climate of Georgia.</w:t>
      </w:r>
      <w:r w:rsidRPr="00E504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The table takes into account average temperatures, seismic resistance, and the application of the Protocol with two main climate zones — Tbilisi (continental, hot summers, mild winters) and Batumi (maritime, humid climate, warm summers, mild winters).</w:t>
      </w:r>
    </w:p>
    <w:tbl>
      <w:tblPr>
        <w:tblW w:w="10774" w:type="dxa"/>
        <w:tblCellSpacing w:w="15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1513"/>
        <w:gridCol w:w="1140"/>
        <w:gridCol w:w="1247"/>
        <w:gridCol w:w="1248"/>
        <w:gridCol w:w="1007"/>
        <w:gridCol w:w="1067"/>
        <w:gridCol w:w="1540"/>
        <w:gridCol w:w="1342"/>
      </w:tblGrid>
      <w:tr w:rsidR="00E504DC" w:rsidRPr="00E504DC" w:rsidTr="00E504DC">
        <w:trPr>
          <w:tblHeader/>
          <w:tblCellSpacing w:w="15" w:type="dxa"/>
        </w:trPr>
        <w:tc>
          <w:tcPr>
            <w:tcW w:w="678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City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Average Temperatures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Seismic Resistance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Technology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Foundation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Walls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Roof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Glazing</w:t>
            </w:r>
          </w:p>
        </w:tc>
        <w:tc>
          <w:tcPr>
            <w:tcW w:w="1946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Notes</w:t>
            </w:r>
          </w:p>
        </w:tc>
      </w:tr>
      <w:tr w:rsidR="00E504DC" w:rsidRPr="00E504DC" w:rsidTr="00E504DC">
        <w:trPr>
          <w:tblCellSpacing w:w="15" w:type="dxa"/>
        </w:trPr>
        <w:tc>
          <w:tcPr>
            <w:tcW w:w="678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Tbilisi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433B51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="00E504DC"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  <w:r w:rsidR="00E504DC"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0°C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0.3–0.4 g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Monolithic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Strip / Pile-Raft / Slab with XPS insulation 50–100 mm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Concrete + insulation for R≥15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Min. 150 mm insulation, airtight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Double glazing Low-E, Argon/Krypton</w:t>
            </w:r>
          </w:p>
        </w:tc>
        <w:tc>
          <w:tcPr>
            <w:tcW w:w="1946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Airtightness, MVHR ≥85%, thermal bridge control</w:t>
            </w:r>
          </w:p>
        </w:tc>
      </w:tr>
      <w:tr w:rsidR="00E504DC" w:rsidRPr="00E504DC" w:rsidTr="00E504DC">
        <w:trPr>
          <w:tblCellSpacing w:w="15" w:type="dxa"/>
        </w:trPr>
        <w:tc>
          <w:tcPr>
            <w:tcW w:w="678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Tbilisi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433B51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="00E504DC"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  <w:r w:rsidR="00E504DC"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0°C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0.3–0.4 g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XPS-Graphite SIP Panels, Passive House, R≥15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Slab / Strip / Pile-Raft, XPS 50–100 mm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Graphite SIP panel R≥15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Graphite SIP panel R≥15, airtight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Double glazing Low-E, Argon/Krypton</w:t>
            </w:r>
          </w:p>
        </w:tc>
        <w:tc>
          <w:tcPr>
            <w:tcW w:w="1946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Blower Door airtightness ≤0.6 ACH, MVHR ≥85%</w:t>
            </w:r>
          </w:p>
        </w:tc>
      </w:tr>
      <w:tr w:rsidR="00E504DC" w:rsidRPr="00E504DC" w:rsidTr="00E504DC">
        <w:trPr>
          <w:tblCellSpacing w:w="15" w:type="dxa"/>
        </w:trPr>
        <w:tc>
          <w:tcPr>
            <w:tcW w:w="678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Tbilisi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433B51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="00E504DC"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  <w:r w:rsidR="00E504DC"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0°C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0.3–0.4 g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houses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Slab / Pile-Raft, insulation 50–100 mm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panels, R≈15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roof R≥15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Double glazing Low-E, Argon/Krypton</w:t>
            </w:r>
          </w:p>
        </w:tc>
        <w:tc>
          <w:tcPr>
            <w:tcW w:w="1946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Joint sealing, U-value control</w:t>
            </w:r>
          </w:p>
        </w:tc>
      </w:tr>
      <w:tr w:rsidR="00E504DC" w:rsidRPr="00E504DC" w:rsidTr="00E504DC">
        <w:trPr>
          <w:tblCellSpacing w:w="15" w:type="dxa"/>
        </w:trPr>
        <w:tc>
          <w:tcPr>
            <w:tcW w:w="678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Batumi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433B51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="00E504DC"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40</w:t>
            </w:r>
            <w:r w:rsidR="00E504DC"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°C, humid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0.3 g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Monolithic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Strip / Pile-Raft / Slab with moisture protection and XPS insulation 50–100 mm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Concrete + insulation for R≥15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Min. 150 mm insulation, airtight, moisture-resistant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Double glazing Low-E, Argon/Krypton</w:t>
            </w:r>
          </w:p>
        </w:tc>
        <w:tc>
          <w:tcPr>
            <w:tcW w:w="1946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Moisture protection of roof and walls is mandatory, MVHR ≥85%</w:t>
            </w:r>
          </w:p>
        </w:tc>
      </w:tr>
      <w:tr w:rsidR="00E504DC" w:rsidRPr="00E504DC" w:rsidTr="00E504DC">
        <w:trPr>
          <w:tblCellSpacing w:w="15" w:type="dxa"/>
        </w:trPr>
        <w:tc>
          <w:tcPr>
            <w:tcW w:w="678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Batumi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433B51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="00E504DC"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40</w:t>
            </w:r>
            <w:r w:rsidR="00E504DC"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°C, humid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0.3 g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XPS-Graphite SIP Panels, Passive House, R≥15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Slab / Strip / Pile-Raft, XPS 50–100 mm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Graphite SIP panel R≥15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Graphite SIP panel R≥15, airtight, moisture-resistant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Double glazing Low-E, Argon/Krypton</w:t>
            </w:r>
          </w:p>
        </w:tc>
        <w:tc>
          <w:tcPr>
            <w:tcW w:w="1946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Mandatory Blower Door test ≤0.6 ACH, MVHR ≥85%</w:t>
            </w:r>
          </w:p>
        </w:tc>
      </w:tr>
      <w:tr w:rsidR="00E504DC" w:rsidRPr="00E504DC" w:rsidTr="00E504DC">
        <w:trPr>
          <w:tblCellSpacing w:w="15" w:type="dxa"/>
        </w:trPr>
        <w:tc>
          <w:tcPr>
            <w:tcW w:w="678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Batumi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433B51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="00E504DC"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40</w:t>
            </w:r>
            <w:r w:rsidR="00E504DC"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°C, humid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0.3 g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houses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Slab / Pile-Raft, insulation 50–100 mm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Modular panels, R≈15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Modular roof R≥15, </w:t>
            </w: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moisture-resistant</w:t>
            </w:r>
          </w:p>
        </w:tc>
        <w:tc>
          <w:tcPr>
            <w:tcW w:w="0" w:type="auto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Double glazing Low-E, Argon/Krypton</w:t>
            </w:r>
          </w:p>
        </w:tc>
        <w:tc>
          <w:tcPr>
            <w:tcW w:w="1946" w:type="dxa"/>
            <w:vAlign w:val="center"/>
            <w:hideMark/>
          </w:tcPr>
          <w:p w:rsidR="00E504DC" w:rsidRPr="00E504DC" w:rsidRDefault="00E504DC" w:rsidP="00E50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Joint sealing, U-value control, </w:t>
            </w:r>
            <w:r w:rsidRPr="00E504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condensation protection</w:t>
            </w:r>
          </w:p>
        </w:tc>
      </w:tr>
    </w:tbl>
    <w:p w:rsidR="00E504DC" w:rsidRPr="00E504DC" w:rsidRDefault="00E504DC" w:rsidP="00E50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4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Key Changes and Recommendations:</w:t>
      </w:r>
    </w:p>
    <w:p w:rsidR="00E504DC" w:rsidRPr="00E504DC" w:rsidRDefault="00E504DC" w:rsidP="00E504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4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For Batumi, it is important to consider high humidity — moisture protection under the foundation, and walls and roof must be waterproofed.</w:t>
      </w:r>
    </w:p>
    <w:p w:rsidR="00E504DC" w:rsidRPr="00E504DC" w:rsidRDefault="00E504DC" w:rsidP="00E504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4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For both cities, XPS-Graphite SIP panels with R≥15 provide the required thermal insulation without additional insulation.</w:t>
      </w:r>
    </w:p>
    <w:p w:rsidR="00E504DC" w:rsidRPr="00E504DC" w:rsidRDefault="00E504DC" w:rsidP="00E504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4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Double glazing Low-E with Argon/Krypton is sufficient for Passive House in Georgia. Triple glazing is unnecessary.</w:t>
      </w:r>
    </w:p>
    <w:p w:rsidR="00E504DC" w:rsidRPr="00E504DC" w:rsidRDefault="00E504DC" w:rsidP="00E504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4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MVHR ventilation ≥85% and Blower Door ≤0.6 ACH are mandatory for all technologies.</w:t>
      </w:r>
    </w:p>
    <w:p w:rsidR="00E504DC" w:rsidRPr="00E504DC" w:rsidRDefault="00E504DC" w:rsidP="00E504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04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Foundations: strip and pile-raft foundations for seismic resistance, slabs for large houses (&gt;250 m²).</w:t>
      </w:r>
    </w:p>
    <w:p w:rsidR="00E504DC" w:rsidRP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E504DC" w:rsidRP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</w:p>
    <w:p w:rsid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504DC" w:rsidRP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E504DC" w:rsidRPr="003C177A" w:rsidRDefault="00E504DC" w:rsidP="00E504DC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433B51" w:rsidRPr="00433B51" w:rsidRDefault="00433B51" w:rsidP="00433B5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val="ru-RU" w:eastAsia="ru-RU"/>
          <w14:ligatures w14:val="none"/>
        </w:rPr>
      </w:pPr>
      <w:r w:rsidRPr="00433B51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საქართველოსთვის</w:t>
      </w:r>
      <w:r w:rsidRPr="00433B5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გამოყენებისათვის</w:t>
      </w:r>
      <w:r w:rsidRPr="00433B5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დამტკიცებული</w:t>
      </w:r>
      <w:r w:rsidRPr="00433B5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:lang w:eastAsia="ru-RU"/>
          <w14:ligatures w14:val="none"/>
        </w:rPr>
        <w:t>დაშვებები</w:t>
      </w:r>
    </w:p>
    <w:p w:rsidR="00433B51" w:rsidRPr="00433B51" w:rsidRDefault="00433B51" w:rsidP="00433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დაშვების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ცხრილი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Passive House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(R≥15)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დაცვის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აუცილებლობის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შესახებ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1–5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სართულიანი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კერძო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სახლების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მშენებლობისთვის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სხვადასხვა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ტექნოლოგიებით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კლიმატში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ცხრილი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ითვალისწინებს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საშუალო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ტემპერატურებს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სეისმურ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მდგრადობას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პროტოკოლის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გამოყენებას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ძირითადი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კლიმატური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ზონის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მიხედვით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თბილისი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კონტინენტალური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ცხელი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ზაფხული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რბილი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ზამთარი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ბათუმი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მოზაიკური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სველი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კლიმატი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თბილი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ზაფხული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რბილი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ზამთარი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tbl>
      <w:tblPr>
        <w:tblW w:w="0" w:type="auto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1182"/>
        <w:gridCol w:w="1045"/>
        <w:gridCol w:w="1140"/>
        <w:gridCol w:w="1103"/>
        <w:gridCol w:w="1020"/>
        <w:gridCol w:w="1213"/>
        <w:gridCol w:w="1472"/>
        <w:gridCol w:w="1316"/>
      </w:tblGrid>
      <w:tr w:rsidR="00433B51" w:rsidRPr="00433B51" w:rsidTr="00433B51">
        <w:trPr>
          <w:tblHeader/>
          <w:tblCellSpacing w:w="15" w:type="dxa"/>
        </w:trPr>
        <w:tc>
          <w:tcPr>
            <w:tcW w:w="1027" w:type="dxa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ქალაქი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საშუალო</w:t>
            </w:r>
            <w:r w:rsidRPr="00433B5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ტემპერატურა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სეისმური</w:t>
            </w:r>
            <w:r w:rsidRPr="00433B5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მდგრადობა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ტექნოლოგია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ფუნდამენტი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კედლები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სახურავი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შუშები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შენიშვნები</w:t>
            </w:r>
          </w:p>
        </w:tc>
      </w:tr>
      <w:tr w:rsidR="00433B51" w:rsidRPr="00433B51" w:rsidTr="00433B51">
        <w:trPr>
          <w:tblCellSpacing w:w="15" w:type="dxa"/>
        </w:trPr>
        <w:tc>
          <w:tcPr>
            <w:tcW w:w="1027" w:type="dxa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თბილისი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0°C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0,3–0,4 g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მონოლითი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ლენტური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სვაი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რასტვერკი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ფილა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XPS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იზოლაციით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50–100 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ბეტონი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+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R≥15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მინ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150 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ჰერმეტიზაცია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ორმაგი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შუშა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Low-E,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არგონი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კრიპტონი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ჰერმეტიზაცია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MVHR ≥85%,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თბური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ხიდების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კონტროლი</w:t>
            </w:r>
          </w:p>
        </w:tc>
      </w:tr>
      <w:tr w:rsidR="00433B51" w:rsidRPr="00433B51" w:rsidTr="00433B51">
        <w:trPr>
          <w:tblCellSpacing w:w="15" w:type="dxa"/>
        </w:trPr>
        <w:tc>
          <w:tcPr>
            <w:tcW w:w="1027" w:type="dxa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თბილისი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0°C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0,3–0,4 g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XPS-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გრაფიტის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SIP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პანელები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Passive House, R≥15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ფილა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ლენტური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სვაი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რასტვერკი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XPS 50–100 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გრაფიტიანი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SIP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პანელი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R≥15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გრაფიტიანი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SIP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პანელი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R≥15,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ჰერმეტიზაცია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ორმაგი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შუშა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Low-E,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არგონი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კრიპტონი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Blower Door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ჰერმეტიზაცია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≤0,6 ACH, MVHR ≥85%</w:t>
            </w:r>
          </w:p>
        </w:tc>
      </w:tr>
      <w:tr w:rsidR="00433B51" w:rsidRPr="00433B51" w:rsidTr="00433B51">
        <w:trPr>
          <w:tblCellSpacing w:w="15" w:type="dxa"/>
        </w:trPr>
        <w:tc>
          <w:tcPr>
            <w:tcW w:w="1027" w:type="dxa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თბილისი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0°C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0,3–0,4 g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სახლები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ფილა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სვაი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რასტვერკი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50–100 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პანელები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R≈15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სახურავი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R≥15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ორმაგი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შუშა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Low-E,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არგონი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კრიპტონი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სახურავებისა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კედლების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იერღამების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ჰერმეტიზაცია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U-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შესაბამისობის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კონტროლი</w:t>
            </w:r>
          </w:p>
        </w:tc>
      </w:tr>
      <w:tr w:rsidR="00433B51" w:rsidRPr="00433B51" w:rsidTr="00433B51">
        <w:trPr>
          <w:tblCellSpacing w:w="15" w:type="dxa"/>
        </w:trPr>
        <w:tc>
          <w:tcPr>
            <w:tcW w:w="1027" w:type="dxa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lastRenderedPageBreak/>
              <w:t>ბათუმი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40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°C,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სველი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 g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მონოლითი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ლენტური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სვაი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რასტვერკი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ფილა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ტენიანობის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დაცვისა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XPS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იზოლაციით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50–100 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ბეტონი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+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R≥15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მინ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150 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ჰერმეტიზაცია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ტენიანობის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მიმართ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მდგრადი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ორმაგი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შუშა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Low-E,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არგონი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კრიპტონი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სახურავისა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კედლების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ტენიანობის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დაცვა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აუცილებელია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MVHR ≥85%</w:t>
            </w:r>
          </w:p>
        </w:tc>
      </w:tr>
      <w:tr w:rsidR="00433B51" w:rsidRPr="00433B51" w:rsidTr="00433B51">
        <w:trPr>
          <w:tblCellSpacing w:w="15" w:type="dxa"/>
        </w:trPr>
        <w:tc>
          <w:tcPr>
            <w:tcW w:w="1027" w:type="dxa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ბათუმი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40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°C,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სველი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 g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XPS-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გრაფიტის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SIP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პანელები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Passive House, R≥15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ფილა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ლენტური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სვაი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რასტვერკი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XPS 50–100 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გრაფიტიანი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SIP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პანელი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R≥15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გრაფიტიანი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SIP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პანელი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R≥15,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ჰერმეტიზაცია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ტენიანობის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მიმართ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მდგრადი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ორმაგი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შუშა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Low-E,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არგონი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კრიპტონი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აუცილებელი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Blower Door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ტესტი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≤0,6 ACH, MVHR ≥85%</w:t>
            </w:r>
          </w:p>
        </w:tc>
      </w:tr>
      <w:tr w:rsidR="00433B51" w:rsidRPr="00433B51" w:rsidTr="00433B51">
        <w:trPr>
          <w:tblCellSpacing w:w="15" w:type="dxa"/>
        </w:trPr>
        <w:tc>
          <w:tcPr>
            <w:tcW w:w="1027" w:type="dxa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ბათუმი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40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°C,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სველი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 g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სახლები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ფილა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/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სვაი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რასტვერკი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იზოლაცია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50–100 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მმ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პანელები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R≈15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მოდულური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სახურავი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R≥15,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ტენიანობის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მიმართ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მდგრადი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ორმაგი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შუშა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Low-E,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არგონი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/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კრიპტონი</w:t>
            </w:r>
          </w:p>
        </w:tc>
        <w:tc>
          <w:tcPr>
            <w:tcW w:w="0" w:type="auto"/>
            <w:vAlign w:val="center"/>
            <w:hideMark/>
          </w:tcPr>
          <w:p w:rsidR="00433B51" w:rsidRPr="00433B51" w:rsidRDefault="00433B51" w:rsidP="00433B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ჯვრის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ჰერმეტიზაცია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U-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შესაბამისობის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კონტროლი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კონდენსატის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დაცვის</w:t>
            </w:r>
            <w:r w:rsidRPr="00433B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33B51">
              <w:rPr>
                <w:rFonts w:ascii="Helvetica" w:eastAsia="Times New Roman" w:hAnsi="Helvetica" w:cs="Helvetica"/>
                <w:kern w:val="0"/>
                <w:lang w:eastAsia="ru-RU"/>
                <w14:ligatures w14:val="none"/>
              </w:rPr>
              <w:t>უზრუნველყოფა</w:t>
            </w:r>
          </w:p>
        </w:tc>
      </w:tr>
    </w:tbl>
    <w:p w:rsidR="00433B51" w:rsidRPr="00433B51" w:rsidRDefault="00433B51" w:rsidP="00433B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3B51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ძირითადი</w:t>
      </w:r>
      <w:r w:rsidRPr="00433B5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ცვლილებები</w:t>
      </w:r>
      <w:r w:rsidRPr="00433B5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433B5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რეკომენდაციები</w:t>
      </w:r>
      <w:r w:rsidRPr="00433B5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433B51" w:rsidRPr="00433B51" w:rsidRDefault="00433B51" w:rsidP="0043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ბათუმში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მნიშვნელოვანია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მაღალი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სიხისტის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გათვალისწინება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ფუნდამენტის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ქვეშ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ტენიანობის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დაცვა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კედლები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სახურავი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უნდა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იყოს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ჰიდროიზოლირებული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33B51" w:rsidRPr="00433B51" w:rsidRDefault="00433B51" w:rsidP="0043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ორივე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ქალაქისთვის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XPS-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გრაფიტის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SIP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R≥15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უზრუნველყოფენ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საჭირო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თბოიზოლაციას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დამატებითი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იზოლაციის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გარეშე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33B51" w:rsidRPr="00433B51" w:rsidRDefault="00433B51" w:rsidP="0043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lastRenderedPageBreak/>
        <w:t>ორმაგი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შუშა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Low-E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არგონ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კრიპტონით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საკმარისია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Passive House-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სთვის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საქართველოში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სამმაგი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შუშა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ზედმეტია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33B51" w:rsidRPr="00433B51" w:rsidRDefault="00433B51" w:rsidP="0043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MVHR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ვენტილაცია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≥85%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Blower Door ≤0,6 ACH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აუცილებელია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ყველა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ტექნოლოგიისთვის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33B51" w:rsidRPr="00433B51" w:rsidRDefault="00433B51" w:rsidP="00433B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ფუნდამენტები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ლენტური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სვაი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რასტვერკი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სეისმური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მდგრადობისთვის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ფილა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დიდი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სახლების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(&gt;250 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²) </w:t>
      </w:r>
      <w:r w:rsidRPr="00433B51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433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E504DC" w:rsidRPr="00E504DC" w:rsidRDefault="00E504DC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Default="00433B51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3B51" w:rsidRPr="003C177A" w:rsidRDefault="00433B51" w:rsidP="00433B51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  <w:r w:rsidRPr="00DE4DB3"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  <w:lastRenderedPageBreak/>
        <w:t>Русский</w:t>
      </w:r>
    </w:p>
    <w:p w:rsidR="009A3308" w:rsidRPr="00E504DC" w:rsidRDefault="009A3308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E504DC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Допущения, утвержденные для применения в Грузии </w:t>
      </w:r>
    </w:p>
    <w:p w:rsidR="009A3308" w:rsidRPr="009A3308" w:rsidRDefault="009A3308" w:rsidP="009A330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val="ru-RU"/>
        </w:rPr>
      </w:pPr>
      <w:r w:rsidRPr="009A3308">
        <w:rPr>
          <w:rFonts w:ascii="Times New Roman" w:hAnsi="Times New Roman" w:cs="Times New Roman"/>
          <w:color w:val="000000"/>
          <w:lang w:val="ru-RU"/>
        </w:rPr>
        <w:t>Т</w:t>
      </w:r>
      <w:r w:rsidRPr="009A3308">
        <w:rPr>
          <w:rFonts w:ascii="Times New Roman" w:hAnsi="Times New Roman" w:cs="Times New Roman"/>
          <w:color w:val="000000"/>
        </w:rPr>
        <w:t>аблиц</w:t>
      </w:r>
      <w:r w:rsidRPr="009A3308">
        <w:rPr>
          <w:rFonts w:ascii="Times New Roman" w:hAnsi="Times New Roman" w:cs="Times New Roman"/>
          <w:color w:val="000000"/>
          <w:lang w:val="ru-RU"/>
        </w:rPr>
        <w:t>а</w:t>
      </w:r>
      <w:r w:rsidRPr="009A3308">
        <w:rPr>
          <w:rFonts w:ascii="Times New Roman" w:hAnsi="Times New Roman" w:cs="Times New Roman"/>
          <w:color w:val="000000"/>
        </w:rPr>
        <w:t xml:space="preserve"> с допущениями по необходимости соблюдения стандарта Passive House (R≥15) для строительства частных домов от 1 до 5 этажей с разными технологиями в климате Грузии. </w:t>
      </w:r>
    </w:p>
    <w:p w:rsidR="009A3308" w:rsidRDefault="009A3308" w:rsidP="009A3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9A3308">
        <w:rPr>
          <w:rFonts w:ascii="Times New Roman" w:hAnsi="Times New Roman" w:cs="Times New Roman"/>
          <w:color w:val="000000"/>
        </w:rPr>
        <w:t>Таблица учитывает средние температуры, сейсмоустойчивость и применение Протокола</w:t>
      </w:r>
      <w:r w:rsidR="00E504DC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A330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 двумя основными климатическими зонами — Тбилиси (континентальный, жаркое лето, мягкая зима) и Батуми (морской, влажный климат, тёплое лето, мягкая зима)</w:t>
      </w:r>
      <w:r w:rsidRPr="009A33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:rsidR="00E504DC" w:rsidRPr="009A3308" w:rsidRDefault="00E504DC" w:rsidP="009A3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tbl>
      <w:tblPr>
        <w:tblW w:w="11199" w:type="dxa"/>
        <w:tblCellSpacing w:w="15" w:type="dxa"/>
        <w:tblInd w:w="-1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841"/>
        <w:gridCol w:w="1002"/>
        <w:gridCol w:w="1276"/>
        <w:gridCol w:w="1552"/>
        <w:gridCol w:w="938"/>
        <w:gridCol w:w="1212"/>
        <w:gridCol w:w="1401"/>
        <w:gridCol w:w="1985"/>
      </w:tblGrid>
      <w:tr w:rsidR="00E504DC" w:rsidRPr="009A3308" w:rsidTr="00E504DC">
        <w:trPr>
          <w:tblHeader/>
          <w:tblCellSpacing w:w="15" w:type="dxa"/>
        </w:trPr>
        <w:tc>
          <w:tcPr>
            <w:tcW w:w="947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Город</w:t>
            </w:r>
          </w:p>
        </w:tc>
        <w:tc>
          <w:tcPr>
            <w:tcW w:w="811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Средние температуры</w:t>
            </w:r>
          </w:p>
        </w:tc>
        <w:tc>
          <w:tcPr>
            <w:tcW w:w="97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Сейсмоустойчивость</w:t>
            </w:r>
          </w:p>
        </w:tc>
        <w:tc>
          <w:tcPr>
            <w:tcW w:w="1246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Технология</w:t>
            </w:r>
          </w:p>
        </w:tc>
        <w:tc>
          <w:tcPr>
            <w:tcW w:w="152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Фундамент</w:t>
            </w:r>
          </w:p>
        </w:tc>
        <w:tc>
          <w:tcPr>
            <w:tcW w:w="908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Стены</w:t>
            </w:r>
          </w:p>
        </w:tc>
        <w:tc>
          <w:tcPr>
            <w:tcW w:w="118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Крыша</w:t>
            </w:r>
          </w:p>
        </w:tc>
        <w:tc>
          <w:tcPr>
            <w:tcW w:w="1371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Остекление</w:t>
            </w:r>
          </w:p>
        </w:tc>
        <w:tc>
          <w:tcPr>
            <w:tcW w:w="1940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Примечания</w:t>
            </w:r>
          </w:p>
        </w:tc>
      </w:tr>
      <w:tr w:rsidR="00E504DC" w:rsidRPr="009A3308" w:rsidTr="00E504DC">
        <w:trPr>
          <w:tblCellSpacing w:w="15" w:type="dxa"/>
        </w:trPr>
        <w:tc>
          <w:tcPr>
            <w:tcW w:w="947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Тбилиси</w:t>
            </w:r>
          </w:p>
        </w:tc>
        <w:tc>
          <w:tcPr>
            <w:tcW w:w="811" w:type="dxa"/>
            <w:vAlign w:val="center"/>
            <w:hideMark/>
          </w:tcPr>
          <w:p w:rsidR="009A3308" w:rsidRPr="009A3308" w:rsidRDefault="00433B51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="009A3308"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40</w:t>
            </w:r>
            <w:r w:rsidR="009A3308"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°C</w:t>
            </w:r>
          </w:p>
        </w:tc>
        <w:tc>
          <w:tcPr>
            <w:tcW w:w="97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0,3–0,4 g</w:t>
            </w:r>
          </w:p>
        </w:tc>
        <w:tc>
          <w:tcPr>
            <w:tcW w:w="1246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Монолит</w:t>
            </w:r>
          </w:p>
        </w:tc>
        <w:tc>
          <w:tcPr>
            <w:tcW w:w="152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Ленточный / Свайно-ростверковый / Плита с утеплением XPS 50–100 мм</w:t>
            </w:r>
          </w:p>
        </w:tc>
        <w:tc>
          <w:tcPr>
            <w:tcW w:w="908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Бетон + утепление для R≥15</w:t>
            </w:r>
          </w:p>
        </w:tc>
        <w:tc>
          <w:tcPr>
            <w:tcW w:w="118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Мин. 150 мм утепления, герметично</w:t>
            </w:r>
          </w:p>
        </w:tc>
        <w:tc>
          <w:tcPr>
            <w:tcW w:w="1371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Double glazing Low-E, Argon/Krypton</w:t>
            </w:r>
          </w:p>
        </w:tc>
        <w:tc>
          <w:tcPr>
            <w:tcW w:w="1940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Герметизация, MVHR ≥85%, контроль тепловых мостов</w:t>
            </w:r>
          </w:p>
        </w:tc>
      </w:tr>
      <w:tr w:rsidR="00E504DC" w:rsidRPr="009A3308" w:rsidTr="00E504DC">
        <w:trPr>
          <w:tblCellSpacing w:w="15" w:type="dxa"/>
        </w:trPr>
        <w:tc>
          <w:tcPr>
            <w:tcW w:w="947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Тбилиси</w:t>
            </w:r>
          </w:p>
        </w:tc>
        <w:tc>
          <w:tcPr>
            <w:tcW w:w="811" w:type="dxa"/>
            <w:vAlign w:val="center"/>
            <w:hideMark/>
          </w:tcPr>
          <w:p w:rsidR="009A3308" w:rsidRPr="009A3308" w:rsidRDefault="00433B51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="009A3308"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  <w:r w:rsidR="009A3308"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0°C</w:t>
            </w:r>
          </w:p>
        </w:tc>
        <w:tc>
          <w:tcPr>
            <w:tcW w:w="97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0,3–0,4 g</w:t>
            </w:r>
          </w:p>
        </w:tc>
        <w:tc>
          <w:tcPr>
            <w:tcW w:w="1246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XPS-Graphite SIP Panels, Passive House, R≥15</w:t>
            </w:r>
          </w:p>
        </w:tc>
        <w:tc>
          <w:tcPr>
            <w:tcW w:w="152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Плита / Ленточный / Свайно-ростверк, XPS 50–100 мм</w:t>
            </w:r>
          </w:p>
        </w:tc>
        <w:tc>
          <w:tcPr>
            <w:tcW w:w="908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SIP-панель с графитом R≥15</w:t>
            </w:r>
          </w:p>
        </w:tc>
        <w:tc>
          <w:tcPr>
            <w:tcW w:w="118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SIP-панель с графитом R≥15, герметично</w:t>
            </w:r>
          </w:p>
        </w:tc>
        <w:tc>
          <w:tcPr>
            <w:tcW w:w="1371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Double glazing Low-E, Argon/Krypton</w:t>
            </w:r>
          </w:p>
        </w:tc>
        <w:tc>
          <w:tcPr>
            <w:tcW w:w="1940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Проверка герметичности Blower Door ≤0,6 ACH, вентиляция MVHR ≥85%</w:t>
            </w:r>
          </w:p>
        </w:tc>
      </w:tr>
      <w:tr w:rsidR="00E504DC" w:rsidRPr="009A3308" w:rsidTr="00E504DC">
        <w:trPr>
          <w:tblCellSpacing w:w="15" w:type="dxa"/>
        </w:trPr>
        <w:tc>
          <w:tcPr>
            <w:tcW w:w="947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Тбилиси</w:t>
            </w:r>
          </w:p>
        </w:tc>
        <w:tc>
          <w:tcPr>
            <w:tcW w:w="811" w:type="dxa"/>
            <w:vAlign w:val="center"/>
            <w:hideMark/>
          </w:tcPr>
          <w:p w:rsidR="009A3308" w:rsidRPr="009A3308" w:rsidRDefault="00433B51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="009A3308"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  <w:r w:rsidR="009A3308"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0°C</w:t>
            </w:r>
          </w:p>
        </w:tc>
        <w:tc>
          <w:tcPr>
            <w:tcW w:w="97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0,3–0,4 g</w:t>
            </w:r>
          </w:p>
        </w:tc>
        <w:tc>
          <w:tcPr>
            <w:tcW w:w="1246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Модульные дома</w:t>
            </w:r>
          </w:p>
        </w:tc>
        <w:tc>
          <w:tcPr>
            <w:tcW w:w="152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Плита / Свайно-ростверк, утепление 50–100 мм</w:t>
            </w:r>
          </w:p>
        </w:tc>
        <w:tc>
          <w:tcPr>
            <w:tcW w:w="908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Модульные панели, R≈15</w:t>
            </w:r>
          </w:p>
        </w:tc>
        <w:tc>
          <w:tcPr>
            <w:tcW w:w="118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Модульная кровля R≥15</w:t>
            </w:r>
          </w:p>
        </w:tc>
        <w:tc>
          <w:tcPr>
            <w:tcW w:w="1371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Double glazing Low-E, Argon/Krypton</w:t>
            </w:r>
          </w:p>
        </w:tc>
        <w:tc>
          <w:tcPr>
            <w:tcW w:w="1940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Герметизация стыков, контроль U-значений</w:t>
            </w:r>
          </w:p>
        </w:tc>
      </w:tr>
      <w:tr w:rsidR="00E504DC" w:rsidRPr="009A3308" w:rsidTr="00E504DC">
        <w:trPr>
          <w:tblCellSpacing w:w="15" w:type="dxa"/>
        </w:trPr>
        <w:tc>
          <w:tcPr>
            <w:tcW w:w="947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Батуми</w:t>
            </w:r>
          </w:p>
        </w:tc>
        <w:tc>
          <w:tcPr>
            <w:tcW w:w="811" w:type="dxa"/>
            <w:vAlign w:val="center"/>
            <w:hideMark/>
          </w:tcPr>
          <w:p w:rsidR="009A3308" w:rsidRPr="009A3308" w:rsidRDefault="00433B51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="009A3308"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40</w:t>
            </w:r>
            <w:r w:rsidR="009A3308"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°C, влажно</w:t>
            </w:r>
          </w:p>
        </w:tc>
        <w:tc>
          <w:tcPr>
            <w:tcW w:w="97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 g</w:t>
            </w:r>
          </w:p>
        </w:tc>
        <w:tc>
          <w:tcPr>
            <w:tcW w:w="1246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Монолит</w:t>
            </w:r>
          </w:p>
        </w:tc>
        <w:tc>
          <w:tcPr>
            <w:tcW w:w="152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Ленточный / Свайно-ростверковый / Плита с влагозащитой и утеплением XPS 50–100 мм</w:t>
            </w:r>
          </w:p>
        </w:tc>
        <w:tc>
          <w:tcPr>
            <w:tcW w:w="908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Бетон + утепление для R≥15</w:t>
            </w:r>
          </w:p>
        </w:tc>
        <w:tc>
          <w:tcPr>
            <w:tcW w:w="118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Мин. 150 мм утепления, герметично, влагостойкость</w:t>
            </w:r>
          </w:p>
        </w:tc>
        <w:tc>
          <w:tcPr>
            <w:tcW w:w="1371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Double glazing Low-E, Argon/Krypton</w:t>
            </w:r>
          </w:p>
        </w:tc>
        <w:tc>
          <w:tcPr>
            <w:tcW w:w="1940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Влагоизоляция крыши и стен обязательна, вентиляция MVHR ≥85%</w:t>
            </w:r>
          </w:p>
        </w:tc>
      </w:tr>
      <w:tr w:rsidR="00E504DC" w:rsidRPr="009A3308" w:rsidTr="00E504DC">
        <w:trPr>
          <w:tblCellSpacing w:w="15" w:type="dxa"/>
        </w:trPr>
        <w:tc>
          <w:tcPr>
            <w:tcW w:w="947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Батуми</w:t>
            </w:r>
          </w:p>
        </w:tc>
        <w:tc>
          <w:tcPr>
            <w:tcW w:w="811" w:type="dxa"/>
            <w:vAlign w:val="center"/>
            <w:hideMark/>
          </w:tcPr>
          <w:p w:rsidR="009A3308" w:rsidRPr="009A3308" w:rsidRDefault="00433B51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="009A3308"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  <w:r w:rsidR="009A3308"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°C, влажно</w:t>
            </w:r>
          </w:p>
        </w:tc>
        <w:tc>
          <w:tcPr>
            <w:tcW w:w="97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0,3 g</w:t>
            </w:r>
          </w:p>
        </w:tc>
        <w:tc>
          <w:tcPr>
            <w:tcW w:w="1246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XPS-Graphite SIP Panels, </w:t>
            </w: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Passive House, R≥15</w:t>
            </w:r>
          </w:p>
        </w:tc>
        <w:tc>
          <w:tcPr>
            <w:tcW w:w="152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Плита / Ленточный / Свайно-</w:t>
            </w: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ростверк, XPS 50–100 мм</w:t>
            </w:r>
          </w:p>
        </w:tc>
        <w:tc>
          <w:tcPr>
            <w:tcW w:w="908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SIP-панель с </w:t>
            </w: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графитом R≥15</w:t>
            </w:r>
          </w:p>
        </w:tc>
        <w:tc>
          <w:tcPr>
            <w:tcW w:w="118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SIP-панель с графитом </w:t>
            </w: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R≥15, герметично, влагостойкость</w:t>
            </w:r>
          </w:p>
        </w:tc>
        <w:tc>
          <w:tcPr>
            <w:tcW w:w="1371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Double glazing Low-E, </w:t>
            </w: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Argon/Krypton</w:t>
            </w:r>
          </w:p>
        </w:tc>
        <w:tc>
          <w:tcPr>
            <w:tcW w:w="1940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Обязательная проверка герметичности </w:t>
            </w: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Blower Door ≤0,6 ACH, вентиляция MVHR ≥85%</w:t>
            </w:r>
          </w:p>
        </w:tc>
      </w:tr>
      <w:tr w:rsidR="00E504DC" w:rsidRPr="009A3308" w:rsidTr="00E504DC">
        <w:trPr>
          <w:tblCellSpacing w:w="15" w:type="dxa"/>
        </w:trPr>
        <w:tc>
          <w:tcPr>
            <w:tcW w:w="947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Батуми</w:t>
            </w:r>
          </w:p>
        </w:tc>
        <w:tc>
          <w:tcPr>
            <w:tcW w:w="811" w:type="dxa"/>
            <w:vAlign w:val="center"/>
            <w:hideMark/>
          </w:tcPr>
          <w:p w:rsidR="009A3308" w:rsidRPr="009A3308" w:rsidRDefault="00433B51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-10</w:t>
            </w:r>
            <w:r w:rsidR="009A3308"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…+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40</w:t>
            </w:r>
            <w:r w:rsidR="009A3308"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°C, влажно</w:t>
            </w:r>
          </w:p>
        </w:tc>
        <w:tc>
          <w:tcPr>
            <w:tcW w:w="97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0,3 g</w:t>
            </w:r>
          </w:p>
        </w:tc>
        <w:tc>
          <w:tcPr>
            <w:tcW w:w="1246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Модульные дома</w:t>
            </w:r>
          </w:p>
        </w:tc>
        <w:tc>
          <w:tcPr>
            <w:tcW w:w="152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Плита / Свайно-ростверк, утепление 50–100 мм</w:t>
            </w:r>
          </w:p>
        </w:tc>
        <w:tc>
          <w:tcPr>
            <w:tcW w:w="908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Модульные панели, R≈15</w:t>
            </w:r>
          </w:p>
        </w:tc>
        <w:tc>
          <w:tcPr>
            <w:tcW w:w="1182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Модульная кровля R≥15, влагостойкость</w:t>
            </w:r>
          </w:p>
        </w:tc>
        <w:tc>
          <w:tcPr>
            <w:tcW w:w="1371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Double glazing Low-E, Argon/Krypton</w:t>
            </w:r>
          </w:p>
        </w:tc>
        <w:tc>
          <w:tcPr>
            <w:tcW w:w="1940" w:type="dxa"/>
            <w:vAlign w:val="center"/>
            <w:hideMark/>
          </w:tcPr>
          <w:p w:rsidR="009A3308" w:rsidRPr="009A3308" w:rsidRDefault="009A3308" w:rsidP="009A3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33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Герметизация стыков, контроль U-значений, защита от конденсата</w:t>
            </w:r>
          </w:p>
        </w:tc>
      </w:tr>
    </w:tbl>
    <w:p w:rsidR="009A3308" w:rsidRPr="009A3308" w:rsidRDefault="009A3308" w:rsidP="009A3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A330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Основные изменения и рекомендации:</w:t>
      </w:r>
    </w:p>
    <w:p w:rsidR="009A3308" w:rsidRPr="009A3308" w:rsidRDefault="009A3308" w:rsidP="009A33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A33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 </w:t>
      </w:r>
      <w:r w:rsidRPr="009A330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Батуми</w:t>
      </w:r>
      <w:r w:rsidRPr="009A33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важно учитывать повышенную влажность — влагозащита под фундаментом, стены и кровля должны быть гидроизолированы.</w:t>
      </w:r>
    </w:p>
    <w:p w:rsidR="009A3308" w:rsidRPr="009A3308" w:rsidRDefault="009A3308" w:rsidP="009A33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A33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обоих городов </w:t>
      </w:r>
      <w:r w:rsidRPr="009A330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SIP-панели XPS-графит</w:t>
      </w:r>
      <w:r w:rsidRPr="009A33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с R≥15 обеспечивают требуемую теплоизоляцию без дополнительного утепления.</w:t>
      </w:r>
    </w:p>
    <w:p w:rsidR="009A3308" w:rsidRPr="009A3308" w:rsidRDefault="009A3308" w:rsidP="009A33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A330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Двойное остекление</w:t>
      </w:r>
      <w:r w:rsidRPr="009A33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Low-E с Argon/Krypton достаточно для Passive House в Грузии. Тройное стекло — излишне.</w:t>
      </w:r>
    </w:p>
    <w:p w:rsidR="009A3308" w:rsidRPr="009A3308" w:rsidRDefault="009A3308" w:rsidP="009A33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A330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Вентиляция MVHR ≥85%</w:t>
      </w:r>
      <w:r w:rsidRPr="009A33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и </w:t>
      </w:r>
      <w:r w:rsidRPr="009A330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Blower Door ≤0,6 ACH</w:t>
      </w:r>
      <w:r w:rsidRPr="009A33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обязательны для всех технологий.</w:t>
      </w:r>
    </w:p>
    <w:p w:rsidR="009A3308" w:rsidRPr="009A3308" w:rsidRDefault="009A3308" w:rsidP="009A33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A33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Фундаменты: ленточные и свайно-ростверковые для сейсмоустойчивости, плита — для больших домов (&gt;250 м²).</w:t>
      </w:r>
    </w:p>
    <w:p w:rsidR="009A3308" w:rsidRDefault="009A3308"/>
    <w:sectPr w:rsidR="009A3308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2A6" w:rsidRDefault="002032A6" w:rsidP="00433B51">
      <w:pPr>
        <w:spacing w:after="0" w:line="240" w:lineRule="auto"/>
      </w:pPr>
      <w:r>
        <w:separator/>
      </w:r>
    </w:p>
  </w:endnote>
  <w:endnote w:type="continuationSeparator" w:id="0">
    <w:p w:rsidR="002032A6" w:rsidRDefault="002032A6" w:rsidP="0043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267087767"/>
      <w:docPartObj>
        <w:docPartGallery w:val="Page Numbers (Bottom of Page)"/>
        <w:docPartUnique/>
      </w:docPartObj>
    </w:sdtPr>
    <w:sdtContent>
      <w:p w:rsidR="00433B51" w:rsidRDefault="00433B51" w:rsidP="00531189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:rsidR="00433B51" w:rsidRDefault="00433B51" w:rsidP="00433B51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910952259"/>
      <w:docPartObj>
        <w:docPartGallery w:val="Page Numbers (Bottom of Page)"/>
        <w:docPartUnique/>
      </w:docPartObj>
    </w:sdtPr>
    <w:sdtContent>
      <w:p w:rsidR="00433B51" w:rsidRDefault="00433B51" w:rsidP="00531189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7</w:t>
        </w:r>
        <w:r>
          <w:rPr>
            <w:rStyle w:val="af0"/>
          </w:rPr>
          <w:fldChar w:fldCharType="end"/>
        </w:r>
      </w:p>
    </w:sdtContent>
  </w:sdt>
  <w:p w:rsidR="00433B51" w:rsidRDefault="00433B51" w:rsidP="00433B5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2A6" w:rsidRDefault="002032A6" w:rsidP="00433B51">
      <w:pPr>
        <w:spacing w:after="0" w:line="240" w:lineRule="auto"/>
      </w:pPr>
      <w:r>
        <w:separator/>
      </w:r>
    </w:p>
  </w:footnote>
  <w:footnote w:type="continuationSeparator" w:id="0">
    <w:p w:rsidR="002032A6" w:rsidRDefault="002032A6" w:rsidP="0043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40"/>
    <w:multiLevelType w:val="multilevel"/>
    <w:tmpl w:val="34B8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D0D7D"/>
    <w:multiLevelType w:val="multilevel"/>
    <w:tmpl w:val="32F0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727D"/>
    <w:multiLevelType w:val="multilevel"/>
    <w:tmpl w:val="C5BA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7065A"/>
    <w:multiLevelType w:val="multilevel"/>
    <w:tmpl w:val="A258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C62388"/>
    <w:multiLevelType w:val="multilevel"/>
    <w:tmpl w:val="C1C2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349294">
    <w:abstractNumId w:val="0"/>
  </w:num>
  <w:num w:numId="2" w16cid:durableId="1765540642">
    <w:abstractNumId w:val="4"/>
  </w:num>
  <w:num w:numId="3" w16cid:durableId="638994080">
    <w:abstractNumId w:val="3"/>
  </w:num>
  <w:num w:numId="4" w16cid:durableId="771820524">
    <w:abstractNumId w:val="2"/>
  </w:num>
  <w:num w:numId="5" w16cid:durableId="76022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08"/>
    <w:rsid w:val="002032A6"/>
    <w:rsid w:val="00433B51"/>
    <w:rsid w:val="008A4B6F"/>
    <w:rsid w:val="009A3308"/>
    <w:rsid w:val="00E5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50F59"/>
  <w15:chartTrackingRefBased/>
  <w15:docId w15:val="{071CD128-3496-284C-A5C2-2C619C1C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3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3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3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33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3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3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330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A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9A3308"/>
    <w:rPr>
      <w:b/>
      <w:bCs/>
    </w:rPr>
  </w:style>
  <w:style w:type="character" w:customStyle="1" w:styleId="apple-converted-space">
    <w:name w:val="apple-converted-space"/>
    <w:basedOn w:val="a0"/>
    <w:rsid w:val="009A3308"/>
  </w:style>
  <w:style w:type="paragraph" w:styleId="ae">
    <w:name w:val="footer"/>
    <w:basedOn w:val="a"/>
    <w:link w:val="af"/>
    <w:uiPriority w:val="99"/>
    <w:unhideWhenUsed/>
    <w:rsid w:val="00433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3B51"/>
  </w:style>
  <w:style w:type="character" w:styleId="af0">
    <w:name w:val="page number"/>
    <w:basedOn w:val="a0"/>
    <w:uiPriority w:val="99"/>
    <w:semiHidden/>
    <w:unhideWhenUsed/>
    <w:rsid w:val="0043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2025-11-26T06:41:00Z</dcterms:created>
  <dcterms:modified xsi:type="dcterms:W3CDTF">2025-11-26T07:09:00Z</dcterms:modified>
</cp:coreProperties>
</file>