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02D" w:rsidRPr="00FE702D" w:rsidRDefault="00FE702D" w:rsidP="00FE702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en-US"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en-US" w:eastAsia="ru-RU"/>
          <w14:ligatures w14:val="none"/>
        </w:rPr>
        <w:t>English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PROTOCOL FOR INSTALLING A MODULAR HOUSE ON A FOUNDATION WITH AN EXTENDED MULTI-LEVEL SLAB</w:t>
      </w: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val="ru-RU"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FE702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(GDB Green Energy Village Technological Standard)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</w:pPr>
      <w:r w:rsidRPr="00FE702D">
        <w:rPr>
          <w:rFonts w:ascii="Times New Roman" w:hAnsi="Times New Roman" w:cs="Times New Roman"/>
          <w:color w:val="000000"/>
        </w:rPr>
        <w:t>The foundation is included in the price of your home!</w:t>
      </w:r>
    </w:p>
    <w:p w:rsidR="00FE702D" w:rsidRPr="00FE702D" w:rsidRDefault="00FE702D" w:rsidP="00FE702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F987A03" wp14:editId="778DB46E">
            <wp:extent cx="789709" cy="558204"/>
            <wp:effectExtent l="0" t="0" r="0" b="0"/>
            <wp:docPr id="916821167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24FDD05" wp14:editId="1CDEC270">
            <wp:extent cx="2003367" cy="416832"/>
            <wp:effectExtent l="0" t="0" r="0" b="0"/>
            <wp:docPr id="132316413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General Provisions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This protocol describes the procedure, technology, and timeline for installing a modular house on a permanent foundation using an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extended multi-level reinforced concrete slab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The main goal is to ensure aesthetic appeal, high structural strength, energy efficiency, and visual indistinguishability from a traditionally constructed house.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Preparatory Stage (5–10 days)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2.1. Geodetic and Site Preparation:</w:t>
      </w:r>
    </w:p>
    <w:p w:rsidR="00FE702D" w:rsidRPr="00FE702D" w:rsidRDefault="00FE702D" w:rsidP="00FE7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Conduct geotechnical surveys (soil type, groundwater level, load-bearing capacity).</w:t>
      </w:r>
    </w:p>
    <w:p w:rsidR="00FE702D" w:rsidRPr="00FE702D" w:rsidRDefault="00FE702D" w:rsidP="00FE7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Mark the construction site and foundation axes according to the project.</w:t>
      </w:r>
    </w:p>
    <w:p w:rsidR="00FE702D" w:rsidRPr="00FE702D" w:rsidRDefault="00FE702D" w:rsidP="00FE7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Prepare the site by removing topsoil, leveling, and compacting the base.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2.2. Foundation Design Development:</w:t>
      </w:r>
    </w:p>
    <w:p w:rsidR="00FE702D" w:rsidRPr="00FE702D" w:rsidRDefault="00FE702D" w:rsidP="00FE7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 design is based on the architectural and modular layout of the house.</w:t>
      </w:r>
    </w:p>
    <w:p w:rsidR="00FE702D" w:rsidRPr="00FE702D" w:rsidRDefault="00FE702D" w:rsidP="00FE7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 slab type, thickness, reinforcement scheme, load-bearing zones, and locations for utility inputs (water, electricity, drainage, ventilation) are defined.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Foundation Construction Stage (10–15 days)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3.1. Type of Foundation: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A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monolithic reinforced concrete slab with perimeter extensions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multi-level (with varying thicknesses in load-bearing zones).</w:t>
      </w:r>
    </w:p>
    <w:p w:rsidR="00FE702D" w:rsidRPr="00FE702D" w:rsidRDefault="00FE702D" w:rsidP="00FE70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Central zone: 200–250 mm</w:t>
      </w:r>
    </w:p>
    <w:p w:rsidR="00FE702D" w:rsidRPr="00FE702D" w:rsidRDefault="00FE702D" w:rsidP="00FE70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Perimeter and load-bearing zones: 300–400 mm</w:t>
      </w:r>
    </w:p>
    <w:p w:rsidR="00FE702D" w:rsidRPr="00FE702D" w:rsidRDefault="00FE702D" w:rsidP="00FE70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The extended edge forms a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decorative plinth or facade step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giving the house a visually monolithic appearance.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3.2. Materials and Technology:</w:t>
      </w:r>
    </w:p>
    <w:p w:rsidR="00FE702D" w:rsidRPr="00FE702D" w:rsidRDefault="00FE702D" w:rsidP="00FE70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Concrete grade: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B25 (M350)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or higher, with waterproofing additives.</w:t>
      </w:r>
    </w:p>
    <w:p w:rsidR="00FE702D" w:rsidRPr="00FE702D" w:rsidRDefault="00FE702D" w:rsidP="00FE70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Double-layer reinforcement with Ø12–14 mm rebar grids.</w:t>
      </w:r>
    </w:p>
    <w:p w:rsidR="00FE702D" w:rsidRPr="00FE702D" w:rsidRDefault="00FE702D" w:rsidP="00FE70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Vibratory compaction during pouring.</w:t>
      </w:r>
    </w:p>
    <w:p w:rsidR="00FE702D" w:rsidRPr="00FE702D" w:rsidRDefault="00FE702D" w:rsidP="00FE70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Top surface: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polished slab with finishing waterproof and thermal insulation layer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(XPS 50–100 mm).</w:t>
      </w:r>
    </w:p>
    <w:p w:rsidR="00FE702D" w:rsidRPr="00FE702D" w:rsidRDefault="00FE702D" w:rsidP="00FE70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Perimeter drainage system installation.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Curing and Quality Control (7–10 days)</w:t>
      </w:r>
    </w:p>
    <w:p w:rsidR="00FE702D" w:rsidRPr="00FE702D" w:rsidRDefault="00FE702D" w:rsidP="00FE70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 slab reaches 70% of its strength within 7 days (at +15…+25°C).</w:t>
      </w:r>
    </w:p>
    <w:p w:rsidR="00FE702D" w:rsidRPr="00FE702D" w:rsidRDefault="00FE702D" w:rsidP="00FE70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Leveling, geometry, and utility outlet alignment are verified.</w:t>
      </w:r>
    </w:p>
    <w:p w:rsidR="00FE702D" w:rsidRPr="00FE702D" w:rsidRDefault="00FE702D" w:rsidP="00FE70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Foundation waterproofing is applied (bituminous coating + membrane).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Modular Installation (1–3 days)</w:t>
      </w:r>
    </w:p>
    <w:p w:rsidR="00FE702D" w:rsidRPr="00FE702D" w:rsidRDefault="00FE702D" w:rsidP="00FE70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Modules are delivered and installed by crane.</w:t>
      </w:r>
    </w:p>
    <w:p w:rsidR="00FE702D" w:rsidRPr="00FE702D" w:rsidRDefault="00FE702D" w:rsidP="00FE70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Each module is positioned and leveled precisely using a laser level.</w:t>
      </w:r>
    </w:p>
    <w:p w:rsidR="00FE702D" w:rsidRPr="00FE702D" w:rsidRDefault="00FE702D" w:rsidP="00FE70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Joints between modules are sealed and finished.</w:t>
      </w:r>
    </w:p>
    <w:p w:rsidR="00FE702D" w:rsidRPr="00FE702D" w:rsidRDefault="00FE702D" w:rsidP="00FE70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Utilities (water, electricity, ventilation, sewage) are connected.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Final Works (5–7 days)</w:t>
      </w:r>
    </w:p>
    <w:p w:rsidR="00FE702D" w:rsidRPr="00FE702D" w:rsidRDefault="00FE702D" w:rsidP="00FE70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Plinth insulation and decorative finishing (stone, plaster, facade tiles).</w:t>
      </w:r>
    </w:p>
    <w:p w:rsidR="00FE702D" w:rsidRPr="00FE702D" w:rsidRDefault="00FE702D" w:rsidP="00FE70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System testing and commissioning.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Final Result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 modular home installed using this technology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is visually and structurally indistinguishable from a traditionally built house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The extended multi-level slab forms a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natural architectural base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eliminates gaps and height differences, and ensures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perfect structural alignment, durability, and monolithic perception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Work Schedule (under standard conditions):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2156"/>
      </w:tblGrid>
      <w:tr w:rsidR="00FE702D" w:rsidRPr="00FE70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Stage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Duration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Preparation and Design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5–10 days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Foundation Construction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10–15 days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Curing and Quality Control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7–10 days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Installation and Finishing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5–7 days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Total Duration: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27–40 calendar days</w:t>
            </w:r>
          </w:p>
        </w:tc>
      </w:tr>
    </w:tbl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Pr="00FE702D" w:rsidRDefault="00FE702D" w:rsidP="00FE702D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FE702D" w:rsidRDefault="00FE702D" w:rsidP="00FE702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kern w:val="0"/>
          <w:lang w:val="ru-RU" w:eastAsia="ru-RU"/>
          <w14:ligatures w14:val="none"/>
        </w:rPr>
      </w:pP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მოდულური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სახლის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მონტაჟის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პროტოკოლი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გაფართოებულ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მრავალდონიან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საძირკველზე</w:t>
      </w: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val="ru-RU"/>
        </w:rPr>
      </w:pPr>
      <w:r w:rsidRPr="00FE702D">
        <w:rPr>
          <w:rFonts w:ascii="Helvetica" w:hAnsi="Helvetica" w:cs="Helvetica"/>
          <w:color w:val="000000"/>
        </w:rPr>
        <w:t>საძირკველი</w:t>
      </w:r>
      <w:r w:rsidRPr="00FE702D">
        <w:rPr>
          <w:rFonts w:ascii="Times New Roman" w:hAnsi="Times New Roman" w:cs="Times New Roman"/>
          <w:color w:val="000000"/>
        </w:rPr>
        <w:t xml:space="preserve"> </w:t>
      </w:r>
      <w:r w:rsidRPr="00FE702D">
        <w:rPr>
          <w:rFonts w:ascii="Helvetica" w:hAnsi="Helvetica" w:cs="Helvetica"/>
          <w:color w:val="000000"/>
        </w:rPr>
        <w:t>შედის</w:t>
      </w:r>
      <w:r w:rsidRPr="00FE702D">
        <w:rPr>
          <w:rFonts w:ascii="Times New Roman" w:hAnsi="Times New Roman" w:cs="Times New Roman"/>
          <w:color w:val="000000"/>
        </w:rPr>
        <w:t xml:space="preserve"> </w:t>
      </w:r>
      <w:r w:rsidRPr="00FE702D">
        <w:rPr>
          <w:rFonts w:ascii="Helvetica" w:hAnsi="Helvetica" w:cs="Helvetica"/>
          <w:color w:val="000000"/>
        </w:rPr>
        <w:t>თქვენი</w:t>
      </w:r>
      <w:r w:rsidRPr="00FE702D">
        <w:rPr>
          <w:rFonts w:ascii="Times New Roman" w:hAnsi="Times New Roman" w:cs="Times New Roman"/>
          <w:color w:val="000000"/>
        </w:rPr>
        <w:t xml:space="preserve"> </w:t>
      </w:r>
      <w:r w:rsidRPr="00FE702D">
        <w:rPr>
          <w:rFonts w:ascii="Helvetica" w:hAnsi="Helvetica" w:cs="Helvetica"/>
          <w:color w:val="000000"/>
        </w:rPr>
        <w:t>სახლის</w:t>
      </w:r>
      <w:r w:rsidRPr="00FE702D">
        <w:rPr>
          <w:rFonts w:ascii="Times New Roman" w:hAnsi="Times New Roman" w:cs="Times New Roman"/>
          <w:color w:val="000000"/>
        </w:rPr>
        <w:t xml:space="preserve"> </w:t>
      </w:r>
      <w:r w:rsidRPr="00FE702D">
        <w:rPr>
          <w:rFonts w:ascii="Helvetica" w:hAnsi="Helvetica" w:cs="Helvetica"/>
          <w:color w:val="000000"/>
        </w:rPr>
        <w:t>ფასში</w:t>
      </w:r>
      <w:r w:rsidRPr="00FE702D">
        <w:rPr>
          <w:rFonts w:ascii="Times New Roman" w:hAnsi="Times New Roman" w:cs="Times New Roman"/>
          <w:color w:val="000000"/>
        </w:rPr>
        <w:t>!</w:t>
      </w:r>
    </w:p>
    <w:p w:rsidR="00FE702D" w:rsidRPr="00FE702D" w:rsidRDefault="00FE702D" w:rsidP="00FE702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433B686" wp14:editId="4EEDE28F">
            <wp:extent cx="789709" cy="558204"/>
            <wp:effectExtent l="0" t="0" r="0" b="0"/>
            <wp:docPr id="23942405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19646A" wp14:editId="442DEF87">
            <wp:extent cx="2003367" cy="416832"/>
            <wp:effectExtent l="0" t="0" r="0" b="0"/>
            <wp:docPr id="86975540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FE702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(GDB Green Energy Village </w:t>
      </w:r>
      <w:r w:rsidRPr="00FE702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ტექნოლოგიური</w:t>
      </w:r>
      <w:r w:rsidRPr="00FE702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სტანდარტი</w:t>
      </w:r>
      <w:r w:rsidRPr="00FE702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)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ზოგადი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დებულებები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პროტოკოლი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აღწერს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მოდულური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პროცესს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ტექნოლოგიასა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ვადებს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მუდმივ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საძირკველზე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შესრულებულია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გაფართოებული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მრავალდონიანი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რკინაბეტონის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ფილით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მთავარი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მიზანია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ესთეტიკური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იერსახის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მაღალი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კონსტრუქციული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სიმტკიცის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ენერგოეფექტურობის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ისე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აწყობა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ვიზუალურად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ვერ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განირჩევა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ტრადიციული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მშენებლობისგან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2.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მოსამზადებელი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ეტაპი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(5–10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დღე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2.1.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გეოდეზიური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ტერიტორიის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მომზადება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FE702D" w:rsidRPr="00FE702D" w:rsidRDefault="00FE702D" w:rsidP="00FE7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ტარდება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გეოტექნიკური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კვლევები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ნიადაგის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ტიპი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გრუნტის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წყლების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დონე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ტარების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უნარი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FE702D" w:rsidRPr="00FE702D" w:rsidRDefault="00FE702D" w:rsidP="00FE7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ხდება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სამშენებლო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ადგილის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საძირკვლის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ღერძების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მონიშვნა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ტერიტორია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იწმინდება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იგლუვება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მჭიდროდ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იკუმშება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2.2.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საძირკვლის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პროექტირება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FE702D" w:rsidRPr="00FE702D" w:rsidRDefault="00FE702D" w:rsidP="00FE70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პროექტირება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ხდება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არქიტექტურული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მოდულური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განლაგების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მიხედვით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განისაზღვრება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ფილას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ტიპი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სისქე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არმირების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სქემა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ტარების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ზონები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კომუნიკაციების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შესასვლელები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წყალი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ელექტროენერგია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წყლის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გაწოვა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ვენტილაცია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3.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საძირკვლის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მშენებლობა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(10–15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დღე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 xml:space="preserve">3.1.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საძირკვლის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ტიპი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მონოლითური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რკინაბეტონის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ფილა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გაფართოებული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პერიმეტრით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მრავალდონიანი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სხვადასხვა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სისქით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ტარების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ზონებში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FE702D" w:rsidRPr="00FE702D" w:rsidRDefault="00FE702D" w:rsidP="00FE7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ცენტრალური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ზონა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200–250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</w:p>
    <w:p w:rsidR="00FE702D" w:rsidRPr="00FE702D" w:rsidRDefault="00FE702D" w:rsidP="00FE7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პერიმეტრი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ტარების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ზონები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300–400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</w:p>
    <w:p w:rsidR="00FE702D" w:rsidRPr="00FE702D" w:rsidRDefault="00FE702D" w:rsidP="00FE7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გაფართოებული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კიდე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ქმნის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დეკორატიულ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პლინთს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ან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ფასადის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საფეხურს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რაც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მონოლითურ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ვიზუალს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აძლევს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3.2.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მასალები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ტექნოლოგია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FE702D" w:rsidRPr="00FE702D" w:rsidRDefault="00FE702D" w:rsidP="00FE702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ბეტონის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მარკა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B25 (M350)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უფრო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მაღალი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წყალგაუმტარი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დანამატებით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ორფენიანი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არმირება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Ø12–14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არმატურით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ბეტონის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ჩასხმისას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ვიბროკომპაქტაცია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ზედა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ფენა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 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გაპრიალებული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ფილა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წყალგაუმტარი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თბოიზოლაციური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შრემით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(XPS 50–100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FE702D" w:rsidRPr="00FE702D" w:rsidRDefault="00FE702D" w:rsidP="00FE702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პერიმეტრზე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ეწყობა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დრენაჟის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4.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გამაგრება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ხარისხის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კონტროლი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(7–10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დღე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:rsidR="00FE702D" w:rsidRPr="00FE702D" w:rsidRDefault="00FE702D" w:rsidP="00FE702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ფილა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აღწევს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70%-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იან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სიმტკიცეს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7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დღეში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(+15…+25°C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ტემპერატურაზე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FE702D" w:rsidRPr="00FE702D" w:rsidRDefault="00FE702D" w:rsidP="00FE702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მოწმდება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გეომეტრია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სიბრტყე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კომუნიკაციების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გასასვლელების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თანხვედრა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ტარდება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წყალგაუმტარი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დამუშავება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ბიტუმური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საფარი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მემბრანა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5.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მოდულების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მონტაჟი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(1–3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დღე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:rsidR="00FE702D" w:rsidRPr="00FE702D" w:rsidRDefault="00FE702D" w:rsidP="00FE70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მოდულები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მიეწოდება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მონტაჟდება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ამწით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თითოეული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მოდული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ზუსტად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დგება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ლაზერული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დონით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მოდულებს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შორის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შეერთებები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იფუთება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იფარება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დეკორატიულად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უკავშირდება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კომუნიკაციები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წყალი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ელექტროენერგია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ვენტილაცია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კანალიზაცია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6.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დასასრულებელი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სამუშაოები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(5–7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დღე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:rsidR="00FE702D" w:rsidRPr="00FE702D" w:rsidRDefault="00FE702D" w:rsidP="00FE702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პლინთის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თბოიზოლაცია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დეკორატიული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მოპირკეთება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ქვა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ბათქაში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ფასადის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ფილა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FE702D" w:rsidRPr="00FE702D" w:rsidRDefault="00FE702D" w:rsidP="00FE702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სისტემების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ტესტირება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ჩაბარება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7.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საბოლოო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შედეგი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მოდულური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დამონტაჟებულია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აღნიშნული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ტექნოლოგიით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ვიზუალურად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კონსტრუქციულად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განირჩევა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ტრადიციულად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აშენებული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სახლიდან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გაფართოებული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მრავალდონიანი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ფილა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ქმნის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ნატურალურ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არქიტექტურულ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საფუძველს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გამორიცხავს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სიცარიელეებსა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სიმაღლის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სხვაობას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იდეალურ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გეომეტრიას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,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სიმტკიცესა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მონოლითურ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იერსახეს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8.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სამუშაოების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ვადები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სტანდარტული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E702D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პირობებისას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9"/>
        <w:gridCol w:w="3162"/>
      </w:tblGrid>
      <w:tr w:rsidR="00FE702D" w:rsidRPr="00FE70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E702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ეტაპი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E702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ვადა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მოსამზადებელი</w:t>
            </w: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</w:t>
            </w: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პროექტირება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5–10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დღე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საძირკვლის</w:t>
            </w: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მშენებლობა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10–15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დღე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გამაგრება</w:t>
            </w: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</w:t>
            </w: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ხარისხის</w:t>
            </w: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კონტროლი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7–10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დღე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მოდულების</w:t>
            </w: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მონტაჟი</w:t>
            </w: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</w:t>
            </w: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დასრულება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5–7 </w:t>
            </w:r>
            <w:r w:rsidRPr="00FE702D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დღე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სრული</w:t>
            </w: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ვადა</w:t>
            </w: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27–40 </w:t>
            </w:r>
            <w:r w:rsidRPr="00FE702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კალენდარული</w:t>
            </w: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FE702D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დღე</w:t>
            </w:r>
          </w:p>
        </w:tc>
      </w:tr>
    </w:tbl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:rsidR="00FE702D" w:rsidRPr="00D045A2" w:rsidRDefault="00FE702D" w:rsidP="00FE702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5F2AF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lastRenderedPageBreak/>
        <w:t>Русский</w:t>
      </w: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ПРОТОКОЛ УСТАНОВКИ МОДУЛЬНОГО ДОМА НА ФУНДАМЕНТ С РАСШИРЕННОЙ МНОГОУРОВНЕВОЙ ПЛИТОЙ</w:t>
      </w:r>
    </w:p>
    <w:p w:rsid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Фундамент входит в стоимость Вашего дома!</w:t>
      </w:r>
    </w:p>
    <w:p w:rsidR="00FE702D" w:rsidRPr="00FE702D" w:rsidRDefault="00FE702D" w:rsidP="00FE702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433B686" wp14:editId="4EEDE28F">
            <wp:extent cx="789709" cy="558204"/>
            <wp:effectExtent l="0" t="0" r="0" b="0"/>
            <wp:docPr id="2014602684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19646A" wp14:editId="442DEF87">
            <wp:extent cx="2003367" cy="416832"/>
            <wp:effectExtent l="0" t="0" r="0" b="0"/>
            <wp:docPr id="115623868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FE702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(Технологический стандарт GDB Green Energy Village)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Общие положения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Данный протокол описывает порядок, технологию и сроки установки модульного дома на капитальный фундамент с использованием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расширенной многоуровневой плиты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Основная цель — обеспечить эстетичное восприятие, высокую прочность, энергоэффективность и визуальную идентичность дому, построенному традиционным способом.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Подготовительный этап (5–10 дней)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2.1. Геодезическая подготовка участка:</w:t>
      </w:r>
    </w:p>
    <w:p w:rsidR="00FE702D" w:rsidRPr="00FE702D" w:rsidRDefault="00FE702D" w:rsidP="00FE7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Проведение инженерно-геологических изысканий (определение типа грунта, уровня грунтовых вод, несущей способности).</w:t>
      </w:r>
    </w:p>
    <w:p w:rsidR="00FE702D" w:rsidRPr="00FE702D" w:rsidRDefault="00FE702D" w:rsidP="00FE7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Разметка строительной площадки и осей фундамента по проекту.</w:t>
      </w:r>
    </w:p>
    <w:p w:rsidR="00FE702D" w:rsidRPr="00FE702D" w:rsidRDefault="00FE702D" w:rsidP="00FE7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Подготовка площадки — снятие верхнего слоя почвы, выравнивание и уплотнение основания.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2.2. Разработка проекта фундамента:</w:t>
      </w:r>
    </w:p>
    <w:p w:rsidR="00FE702D" w:rsidRPr="00FE702D" w:rsidRDefault="00FE702D" w:rsidP="00FE70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Проект составляется на основании архитектурного и модульного чертежа дома.</w:t>
      </w:r>
    </w:p>
    <w:p w:rsidR="00FE702D" w:rsidRPr="00FE702D" w:rsidRDefault="00FE702D" w:rsidP="00FE70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Определяется тип плиты, толщина, арматурный каркас, зоны усиления под несущими стенами и инженерные вводы (вода, электричество, канализация, дренаж, вентиляция).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Этап возведения фундамента (10–15 дней)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3.1. Тип фундамента: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Используется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монолитная железобетонная плита с расширением по периметру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многоуровневая (разной толщины по зонам нагрузки).</w:t>
      </w:r>
    </w:p>
    <w:p w:rsidR="00FE702D" w:rsidRPr="00FE702D" w:rsidRDefault="00FE702D" w:rsidP="00FE7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Центральная часть: 200–250 мм.</w:t>
      </w:r>
    </w:p>
    <w:p w:rsidR="00FE702D" w:rsidRPr="00FE702D" w:rsidRDefault="00FE702D" w:rsidP="00FE7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Периметр и зоны под несущими модулями: 300–400 мм.</w:t>
      </w:r>
    </w:p>
    <w:p w:rsidR="00FE702D" w:rsidRPr="00FE702D" w:rsidRDefault="00FE702D" w:rsidP="00FE7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Расширенная часть формирует декоративный цоколь (фасадную ступень), что создаёт визуальную монолитность дома.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3.2. Материалы и технологии:</w:t>
      </w:r>
    </w:p>
    <w:p w:rsidR="00FE702D" w:rsidRPr="00FE702D" w:rsidRDefault="00FE702D" w:rsidP="00FE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Бетон марки не ниже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B25 (М350)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 гидроизоляционными добавками.</w:t>
      </w:r>
    </w:p>
    <w:p w:rsidR="00FE702D" w:rsidRPr="00FE702D" w:rsidRDefault="00FE702D" w:rsidP="00FE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Двойное армирование сетками Ø12–14 мм.</w:t>
      </w:r>
    </w:p>
    <w:p w:rsidR="00FE702D" w:rsidRPr="00FE702D" w:rsidRDefault="00FE702D" w:rsidP="00FE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Виброуплотнение бетона.</w:t>
      </w:r>
    </w:p>
    <w:p w:rsidR="00FE702D" w:rsidRPr="00FE702D" w:rsidRDefault="00FE702D" w:rsidP="00FE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Верхний слой —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шлифованная плита с финишной гидроизоляцией и теплоизоляционным контуром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(экструдированный пенополистирол XPS 50–100 мм).</w:t>
      </w:r>
    </w:p>
    <w:p w:rsidR="00FE702D" w:rsidRPr="00FE702D" w:rsidRDefault="00FE702D" w:rsidP="00FE7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Устройство дренажной системы по периметру.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Выдержка и контроль качества (7–10 дней)</w:t>
      </w:r>
    </w:p>
    <w:p w:rsidR="00FE702D" w:rsidRPr="00FE702D" w:rsidRDefault="00FE702D" w:rsidP="00FE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Плита набирает не менее 70% прочности за 7 дней (при температуре +15…+25°C).</w:t>
      </w:r>
    </w:p>
    <w:p w:rsidR="00FE702D" w:rsidRPr="00FE702D" w:rsidRDefault="00FE702D" w:rsidP="00FE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Производится контроль уровня, геометрии, проверка выпусков инженерных коммуникаций.</w:t>
      </w:r>
    </w:p>
    <w:p w:rsidR="00FE702D" w:rsidRPr="00FE702D" w:rsidRDefault="00FE702D" w:rsidP="00FE7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Выполняется гидроизоляция поверхности под установку модулей (битумная мастика + рулонная мембрана).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Установка модулей (1–3 дня)</w:t>
      </w:r>
    </w:p>
    <w:p w:rsidR="00FE702D" w:rsidRPr="00FE702D" w:rsidRDefault="00FE702D" w:rsidP="00FE7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Доставка и установка модулей выполняется автокраном.</w:t>
      </w:r>
    </w:p>
    <w:p w:rsidR="00FE702D" w:rsidRPr="00FE702D" w:rsidRDefault="00FE702D" w:rsidP="00FE7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Каждый модуль устанавливается на фундамент с прецизионным выравниванием по лазерному нивелиру.</w:t>
      </w:r>
    </w:p>
    <w:p w:rsidR="00FE702D" w:rsidRPr="00FE702D" w:rsidRDefault="00FE702D" w:rsidP="00FE7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Межмодульные стыки уплотняются и герметизируются, выполняется финишная отделка швов.</w:t>
      </w:r>
    </w:p>
    <w:p w:rsidR="00FE702D" w:rsidRPr="00FE702D" w:rsidRDefault="00FE702D" w:rsidP="00FE7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Подключение всех инженерных систем (вода, электричество, вентиляция, канализация).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Финальные работы (5–7 дней)</w:t>
      </w:r>
    </w:p>
    <w:p w:rsidR="00FE702D" w:rsidRPr="00FE702D" w:rsidRDefault="00FE702D" w:rsidP="00FE70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Утепление цокольной части и декоративная отделка (фасадная плитка, камень, штукатурка).</w:t>
      </w:r>
    </w:p>
    <w:p w:rsidR="00FE702D" w:rsidRPr="00FE702D" w:rsidRDefault="00FE702D" w:rsidP="00FE70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Проверка систем, испытания и ввод в эксплуатацию.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Итоговый результат</w:t>
      </w:r>
    </w:p>
    <w:p w:rsidR="00FE702D" w:rsidRPr="00FE702D" w:rsidRDefault="00FE702D" w:rsidP="00FE7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Модульный дом, установленный по данной технологии,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 имеет визуальных или эксплуатационных отличий от капитально построенного дома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Расширенная многоуровневая плита формирует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естественный архитектурный облик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устраняет щели и перепады, обеспечивает </w:t>
      </w: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идеальную посадку</w:t>
      </w:r>
      <w:r w:rsidRPr="00FE702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модулей, долговечность и монолитность восприятия.</w:t>
      </w:r>
    </w:p>
    <w:p w:rsidR="00FE702D" w:rsidRPr="00FE702D" w:rsidRDefault="00FE702D" w:rsidP="00FE7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E702D" w:rsidRPr="00FE702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FE702D" w:rsidRPr="00FE702D" w:rsidRDefault="00FE702D" w:rsidP="00FE7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E70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Сроки выполнения работ (в стандартных условиях):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3298"/>
      </w:tblGrid>
      <w:tr w:rsidR="00FE702D" w:rsidRPr="00FE70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выполнения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Подготовка и проектирование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5–10 дней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Монтаж фундамента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10–15 дней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Выдержка и контроль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7–10 дней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Установка модулей и финишные работы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5–7 дней</w:t>
            </w:r>
          </w:p>
        </w:tc>
      </w:tr>
      <w:tr w:rsidR="00FE702D" w:rsidRPr="00FE7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FE702D" w:rsidRPr="00FE702D" w:rsidRDefault="00FE702D" w:rsidP="00FE70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702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от 27 до 40 календарных дней</w:t>
            </w:r>
          </w:p>
        </w:tc>
      </w:tr>
    </w:tbl>
    <w:p w:rsidR="00FE702D" w:rsidRDefault="00FE702D"/>
    <w:sectPr w:rsidR="00FE702D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D43" w:rsidRDefault="00314D43" w:rsidP="00FE702D">
      <w:pPr>
        <w:spacing w:after="0" w:line="240" w:lineRule="auto"/>
      </w:pPr>
      <w:r>
        <w:separator/>
      </w:r>
    </w:p>
  </w:endnote>
  <w:endnote w:type="continuationSeparator" w:id="0">
    <w:p w:rsidR="00314D43" w:rsidRDefault="00314D43" w:rsidP="00FE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1466508421"/>
      <w:docPartObj>
        <w:docPartGallery w:val="Page Numbers (Bottom of Page)"/>
        <w:docPartUnique/>
      </w:docPartObj>
    </w:sdtPr>
    <w:sdtContent>
      <w:p w:rsidR="00FE702D" w:rsidRDefault="00FE702D" w:rsidP="00267B26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:rsidR="00FE702D" w:rsidRDefault="00FE702D" w:rsidP="00FE702D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2038225915"/>
      <w:docPartObj>
        <w:docPartGallery w:val="Page Numbers (Bottom of Page)"/>
        <w:docPartUnique/>
      </w:docPartObj>
    </w:sdtPr>
    <w:sdtContent>
      <w:p w:rsidR="00FE702D" w:rsidRDefault="00FE702D" w:rsidP="00267B26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:rsidR="00FE702D" w:rsidRDefault="00FE702D" w:rsidP="00FE702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D43" w:rsidRDefault="00314D43" w:rsidP="00FE702D">
      <w:pPr>
        <w:spacing w:after="0" w:line="240" w:lineRule="auto"/>
      </w:pPr>
      <w:r>
        <w:separator/>
      </w:r>
    </w:p>
  </w:footnote>
  <w:footnote w:type="continuationSeparator" w:id="0">
    <w:p w:rsidR="00314D43" w:rsidRDefault="00314D43" w:rsidP="00FE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96C"/>
    <w:multiLevelType w:val="multilevel"/>
    <w:tmpl w:val="356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50411"/>
    <w:multiLevelType w:val="multilevel"/>
    <w:tmpl w:val="632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92EFA"/>
    <w:multiLevelType w:val="multilevel"/>
    <w:tmpl w:val="B72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F1BE7"/>
    <w:multiLevelType w:val="multilevel"/>
    <w:tmpl w:val="46B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B499C"/>
    <w:multiLevelType w:val="multilevel"/>
    <w:tmpl w:val="588A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D1092"/>
    <w:multiLevelType w:val="multilevel"/>
    <w:tmpl w:val="E8B4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86823"/>
    <w:multiLevelType w:val="multilevel"/>
    <w:tmpl w:val="B9D2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A5D91"/>
    <w:multiLevelType w:val="multilevel"/>
    <w:tmpl w:val="ADBE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41D43"/>
    <w:multiLevelType w:val="multilevel"/>
    <w:tmpl w:val="8218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76490"/>
    <w:multiLevelType w:val="multilevel"/>
    <w:tmpl w:val="5F4A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C1F2A"/>
    <w:multiLevelType w:val="multilevel"/>
    <w:tmpl w:val="8C0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27DD4"/>
    <w:multiLevelType w:val="multilevel"/>
    <w:tmpl w:val="ED9A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D0227"/>
    <w:multiLevelType w:val="multilevel"/>
    <w:tmpl w:val="7732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92268"/>
    <w:multiLevelType w:val="multilevel"/>
    <w:tmpl w:val="5EE4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23E28"/>
    <w:multiLevelType w:val="multilevel"/>
    <w:tmpl w:val="7A0C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A1D4C"/>
    <w:multiLevelType w:val="multilevel"/>
    <w:tmpl w:val="6B6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276513"/>
    <w:multiLevelType w:val="multilevel"/>
    <w:tmpl w:val="8BA4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22EEA"/>
    <w:multiLevelType w:val="multilevel"/>
    <w:tmpl w:val="E1B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24742"/>
    <w:multiLevelType w:val="multilevel"/>
    <w:tmpl w:val="EA76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31659"/>
    <w:multiLevelType w:val="multilevel"/>
    <w:tmpl w:val="0574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54DAD"/>
    <w:multiLevelType w:val="multilevel"/>
    <w:tmpl w:val="5E4A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260884">
    <w:abstractNumId w:val="5"/>
  </w:num>
  <w:num w:numId="2" w16cid:durableId="842470010">
    <w:abstractNumId w:val="3"/>
  </w:num>
  <w:num w:numId="3" w16cid:durableId="1939286563">
    <w:abstractNumId w:val="2"/>
  </w:num>
  <w:num w:numId="4" w16cid:durableId="626933715">
    <w:abstractNumId w:val="7"/>
  </w:num>
  <w:num w:numId="5" w16cid:durableId="1700082550">
    <w:abstractNumId w:val="12"/>
  </w:num>
  <w:num w:numId="6" w16cid:durableId="1253053956">
    <w:abstractNumId w:val="15"/>
  </w:num>
  <w:num w:numId="7" w16cid:durableId="1295218034">
    <w:abstractNumId w:val="11"/>
  </w:num>
  <w:num w:numId="8" w16cid:durableId="1508524586">
    <w:abstractNumId w:val="6"/>
  </w:num>
  <w:num w:numId="9" w16cid:durableId="269121246">
    <w:abstractNumId w:val="19"/>
  </w:num>
  <w:num w:numId="10" w16cid:durableId="733241275">
    <w:abstractNumId w:val="17"/>
  </w:num>
  <w:num w:numId="11" w16cid:durableId="475270077">
    <w:abstractNumId w:val="8"/>
  </w:num>
  <w:num w:numId="12" w16cid:durableId="1395853786">
    <w:abstractNumId w:val="20"/>
  </w:num>
  <w:num w:numId="13" w16cid:durableId="1963918455">
    <w:abstractNumId w:val="4"/>
  </w:num>
  <w:num w:numId="14" w16cid:durableId="133455314">
    <w:abstractNumId w:val="18"/>
  </w:num>
  <w:num w:numId="15" w16cid:durableId="1652521723">
    <w:abstractNumId w:val="14"/>
  </w:num>
  <w:num w:numId="16" w16cid:durableId="1913150826">
    <w:abstractNumId w:val="10"/>
  </w:num>
  <w:num w:numId="17" w16cid:durableId="893470931">
    <w:abstractNumId w:val="0"/>
  </w:num>
  <w:num w:numId="18" w16cid:durableId="1398283210">
    <w:abstractNumId w:val="1"/>
  </w:num>
  <w:num w:numId="19" w16cid:durableId="1773937178">
    <w:abstractNumId w:val="9"/>
  </w:num>
  <w:num w:numId="20" w16cid:durableId="919870457">
    <w:abstractNumId w:val="16"/>
  </w:num>
  <w:num w:numId="21" w16cid:durableId="1233275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2D"/>
    <w:rsid w:val="00314D43"/>
    <w:rsid w:val="007A7075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8EC6E"/>
  <w15:chartTrackingRefBased/>
  <w15:docId w15:val="{5A9CDFDE-847C-0743-8B99-420608F5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E7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E7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0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0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0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0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0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0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0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0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0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0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02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E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E702D"/>
    <w:rPr>
      <w:b/>
      <w:bCs/>
    </w:rPr>
  </w:style>
  <w:style w:type="character" w:styleId="ae">
    <w:name w:val="Emphasis"/>
    <w:basedOn w:val="a0"/>
    <w:uiPriority w:val="20"/>
    <w:qFormat/>
    <w:rsid w:val="00FE702D"/>
    <w:rPr>
      <w:i/>
      <w:iCs/>
    </w:rPr>
  </w:style>
  <w:style w:type="character" w:customStyle="1" w:styleId="apple-converted-space">
    <w:name w:val="apple-converted-space"/>
    <w:basedOn w:val="a0"/>
    <w:rsid w:val="00FE702D"/>
  </w:style>
  <w:style w:type="paragraph" w:styleId="af">
    <w:name w:val="footer"/>
    <w:basedOn w:val="a"/>
    <w:link w:val="af0"/>
    <w:uiPriority w:val="99"/>
    <w:unhideWhenUsed/>
    <w:rsid w:val="00FE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E702D"/>
  </w:style>
  <w:style w:type="character" w:styleId="af1">
    <w:name w:val="page number"/>
    <w:basedOn w:val="a0"/>
    <w:uiPriority w:val="99"/>
    <w:semiHidden/>
    <w:unhideWhenUsed/>
    <w:rsid w:val="00FE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1561</Words>
  <Characters>8902</Characters>
  <Application>Microsoft Office Word</Application>
  <DocSecurity>0</DocSecurity>
  <Lines>74</Lines>
  <Paragraphs>20</Paragraphs>
  <ScaleCrop>false</ScaleCrop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2025-11-07T18:11:00Z</dcterms:created>
  <dcterms:modified xsi:type="dcterms:W3CDTF">2025-11-07T18:20:00Z</dcterms:modified>
</cp:coreProperties>
</file>